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B8657" w14:textId="51A18865" w:rsidR="00081B2D" w:rsidRDefault="00081B2D" w:rsidP="00081B2D">
      <w:pPr>
        <w:widowControl/>
        <w:jc w:val="center"/>
        <w:rPr>
          <w:rFonts w:ascii="ＭＳ Ｐ明朝" w:eastAsia="ＭＳ Ｐ明朝" w:hAnsi="ＭＳ Ｐ明朝" w:cs="Lantinghei TC Heavy"/>
          <w:b/>
          <w:kern w:val="0"/>
          <w:szCs w:val="20"/>
        </w:rPr>
      </w:pPr>
      <w:r>
        <w:rPr>
          <w:rFonts w:ascii="ＭＳ Ｐ明朝" w:eastAsia="ＭＳ Ｐ明朝" w:hAnsi="ＭＳ Ｐ明朝" w:cs="Lantinghei TC Heavy" w:hint="eastAsia"/>
          <w:b/>
          <w:kern w:val="0"/>
          <w:szCs w:val="20"/>
        </w:rPr>
        <w:t>診療</w:t>
      </w:r>
      <w:r w:rsidR="00625C54">
        <w:rPr>
          <w:rFonts w:ascii="ＭＳ Ｐ明朝" w:eastAsia="ＭＳ Ｐ明朝" w:hAnsi="ＭＳ Ｐ明朝" w:cs="Lantinghei TC Heavy" w:hint="eastAsia"/>
          <w:b/>
          <w:kern w:val="0"/>
          <w:szCs w:val="20"/>
        </w:rPr>
        <w:t>計画</w:t>
      </w:r>
    </w:p>
    <w:p w14:paraId="371D9EC8" w14:textId="77777777" w:rsidR="00081B2D" w:rsidRPr="00042977" w:rsidRDefault="00081B2D" w:rsidP="00081B2D">
      <w:pPr>
        <w:widowControl/>
        <w:jc w:val="center"/>
        <w:rPr>
          <w:rFonts w:ascii="ＭＳ Ｐ明朝" w:eastAsia="ＭＳ Ｐ明朝" w:hAnsi="ＭＳ Ｐ明朝" w:cs="Lantinghei TC Heavy"/>
          <w:b/>
          <w:kern w:val="0"/>
          <w:szCs w:val="20"/>
        </w:rPr>
      </w:pPr>
    </w:p>
    <w:p w14:paraId="06613D12" w14:textId="77777777" w:rsidR="00081B2D" w:rsidRDefault="00081B2D" w:rsidP="00081B2D">
      <w:pPr>
        <w:pStyle w:val="a3"/>
        <w:widowControl/>
        <w:numPr>
          <w:ilvl w:val="0"/>
          <w:numId w:val="1"/>
        </w:numPr>
        <w:ind w:leftChars="0"/>
        <w:jc w:val="left"/>
        <w:rPr>
          <w:rFonts w:ascii="ＭＳ Ｐ明朝" w:eastAsia="ＭＳ Ｐ明朝" w:hAnsi="ＭＳ Ｐ明朝" w:cs="Lantinghei TC Heavy"/>
          <w:kern w:val="0"/>
          <w:sz w:val="20"/>
          <w:szCs w:val="20"/>
        </w:rPr>
      </w:pPr>
      <w:r w:rsidRPr="00E8364D">
        <w:rPr>
          <w:rFonts w:ascii="ＭＳ Ｐ明朝" w:eastAsia="ＭＳ Ｐ明朝" w:hAnsi="ＭＳ Ｐ明朝" w:cs="Lantinghei TC Heavy"/>
          <w:kern w:val="0"/>
          <w:sz w:val="20"/>
          <w:szCs w:val="20"/>
        </w:rPr>
        <w:t>オンライン診療で行う具体的な診療</w:t>
      </w:r>
      <w:r w:rsidRPr="00E8364D">
        <w:rPr>
          <w:rFonts w:ascii="ＭＳ Ｐ明朝" w:eastAsia="ＭＳ Ｐ明朝" w:hAnsi="ＭＳ Ｐ明朝" w:cs="Lantinghei SC Extralight"/>
          <w:kern w:val="0"/>
          <w:sz w:val="20"/>
          <w:szCs w:val="20"/>
        </w:rPr>
        <w:t>内</w:t>
      </w:r>
      <w:r w:rsidRPr="00E8364D">
        <w:rPr>
          <w:rFonts w:ascii="ＭＳ Ｐ明朝" w:eastAsia="ＭＳ Ｐ明朝" w:hAnsi="ＭＳ Ｐ明朝" w:cs="Lantinghei TC Heavy"/>
          <w:kern w:val="0"/>
          <w:sz w:val="20"/>
          <w:szCs w:val="20"/>
        </w:rPr>
        <w:t>容（疾病名、治療</w:t>
      </w:r>
      <w:r w:rsidRPr="00E8364D">
        <w:rPr>
          <w:rFonts w:ascii="ＭＳ Ｐ明朝" w:eastAsia="ＭＳ Ｐ明朝" w:hAnsi="ＭＳ Ｐ明朝" w:cs="Lantinghei SC Extralight"/>
          <w:kern w:val="0"/>
          <w:sz w:val="20"/>
          <w:szCs w:val="20"/>
        </w:rPr>
        <w:t>内</w:t>
      </w:r>
      <w:r w:rsidRPr="00E8364D">
        <w:rPr>
          <w:rFonts w:ascii="ＭＳ Ｐ明朝" w:eastAsia="ＭＳ Ｐ明朝" w:hAnsi="ＭＳ Ｐ明朝" w:cs="Lantinghei TC Heavy"/>
          <w:kern w:val="0"/>
          <w:sz w:val="20"/>
          <w:szCs w:val="20"/>
        </w:rPr>
        <w:t>容等）</w:t>
      </w:r>
    </w:p>
    <w:p w14:paraId="5B7089EB" w14:textId="20F00A82" w:rsidR="00081B2D" w:rsidRPr="00042977" w:rsidRDefault="00081B2D" w:rsidP="00081B2D">
      <w:pPr>
        <w:widowControl/>
        <w:jc w:val="left"/>
        <w:rPr>
          <w:rFonts w:ascii="ＭＳ Ｐ明朝" w:eastAsia="ＭＳ Ｐ明朝" w:hAnsi="ＭＳ Ｐ明朝" w:cs="Lantinghei TC Heavy"/>
          <w:kern w:val="0"/>
          <w:sz w:val="20"/>
          <w:szCs w:val="20"/>
          <w:u w:val="single"/>
        </w:rPr>
      </w:pPr>
      <w:r>
        <w:rPr>
          <w:rFonts w:ascii="ＭＳ Ｐ明朝" w:eastAsia="ＭＳ Ｐ明朝" w:hAnsi="ＭＳ Ｐ明朝" w:cs="Lantinghei TC Heavy" w:hint="eastAsia"/>
          <w:kern w:val="0"/>
          <w:sz w:val="20"/>
          <w:szCs w:val="20"/>
        </w:rPr>
        <w:t xml:space="preserve">　</w:t>
      </w:r>
      <w:r w:rsidRPr="00042977">
        <w:rPr>
          <w:rFonts w:ascii="ＭＳ Ｐ明朝" w:eastAsia="ＭＳ Ｐ明朝" w:hAnsi="ＭＳ Ｐ明朝" w:cs="Lantinghei TC Heavy" w:hint="eastAsia"/>
          <w:kern w:val="0"/>
          <w:sz w:val="20"/>
          <w:szCs w:val="20"/>
        </w:rPr>
        <w:t>疾</w:t>
      </w:r>
      <w:r>
        <w:rPr>
          <w:rFonts w:ascii="ＭＳ Ｐ明朝" w:eastAsia="ＭＳ Ｐ明朝" w:hAnsi="ＭＳ Ｐ明朝" w:cs="Lantinghei TC Heavy" w:hint="eastAsia"/>
          <w:kern w:val="0"/>
          <w:sz w:val="20"/>
          <w:szCs w:val="20"/>
        </w:rPr>
        <w:t xml:space="preserve"> 病 </w:t>
      </w:r>
      <w:r w:rsidRPr="00042977">
        <w:rPr>
          <w:rFonts w:ascii="ＭＳ Ｐ明朝" w:eastAsia="ＭＳ Ｐ明朝" w:hAnsi="ＭＳ Ｐ明朝" w:cs="Lantinghei TC Heavy" w:hint="eastAsia"/>
          <w:kern w:val="0"/>
          <w:sz w:val="20"/>
          <w:szCs w:val="20"/>
        </w:rPr>
        <w:t>名：</w:t>
      </w:r>
      <w:r w:rsidRPr="00042977">
        <w:rPr>
          <w:rFonts w:ascii="ＭＳ Ｐ明朝" w:eastAsia="ＭＳ Ｐ明朝" w:hAnsi="ＭＳ Ｐ明朝" w:cs="Lantinghei TC Heavy" w:hint="eastAsia"/>
          <w:kern w:val="0"/>
          <w:sz w:val="20"/>
          <w:szCs w:val="20"/>
          <w:u w:val="single"/>
        </w:rPr>
        <w:t xml:space="preserve">　　　　　　　</w:t>
      </w:r>
      <w:r w:rsidR="00DE34CE">
        <w:rPr>
          <w:rFonts w:ascii="ＭＳ Ｐ明朝" w:eastAsia="ＭＳ Ｐ明朝" w:hAnsi="ＭＳ Ｐ明朝" w:cs="Lantinghei TC Heavy" w:hint="eastAsia"/>
          <w:kern w:val="0"/>
          <w:sz w:val="20"/>
          <w:szCs w:val="20"/>
          <w:u w:val="single"/>
        </w:rPr>
        <w:t>智歯周囲炎、歯牙周囲炎等</w:t>
      </w:r>
      <w:r w:rsidRPr="00042977">
        <w:rPr>
          <w:rFonts w:ascii="ＭＳ Ｐ明朝" w:eastAsia="ＭＳ Ｐ明朝" w:hAnsi="ＭＳ Ｐ明朝" w:cs="Lantinghei TC Heavy" w:hint="eastAsia"/>
          <w:kern w:val="0"/>
          <w:sz w:val="20"/>
          <w:szCs w:val="20"/>
          <w:u w:val="single"/>
        </w:rPr>
        <w:t xml:space="preserve">　　　　　　　　　　　　　　</w:t>
      </w:r>
    </w:p>
    <w:p w14:paraId="6FDB6AD6" w14:textId="77777777" w:rsidR="004836E7" w:rsidRDefault="00081B2D" w:rsidP="00081B2D">
      <w:pPr>
        <w:widowControl/>
        <w:jc w:val="left"/>
        <w:rPr>
          <w:rFonts w:ascii="ＭＳ Ｐ明朝" w:eastAsia="ＭＳ Ｐ明朝" w:hAnsi="ＭＳ Ｐ明朝" w:cs="Lantinghei TC Heavy"/>
          <w:kern w:val="0"/>
          <w:sz w:val="20"/>
          <w:szCs w:val="20"/>
          <w:u w:val="single"/>
        </w:rPr>
      </w:pPr>
      <w:r>
        <w:rPr>
          <w:rFonts w:ascii="ＭＳ Ｐ明朝" w:eastAsia="ＭＳ Ｐ明朝" w:hAnsi="ＭＳ Ｐ明朝" w:cs="Lantinghei TC Heavy" w:hint="eastAsia"/>
          <w:kern w:val="0"/>
          <w:sz w:val="20"/>
          <w:szCs w:val="20"/>
        </w:rPr>
        <w:t xml:space="preserve">　</w:t>
      </w:r>
      <w:r w:rsidRPr="00042977">
        <w:rPr>
          <w:rFonts w:ascii="ＭＳ Ｐ明朝" w:eastAsia="ＭＳ Ｐ明朝" w:hAnsi="ＭＳ Ｐ明朝" w:cs="Lantinghei TC Heavy" w:hint="eastAsia"/>
          <w:kern w:val="0"/>
          <w:sz w:val="20"/>
          <w:szCs w:val="20"/>
        </w:rPr>
        <w:t>治療内容：</w:t>
      </w:r>
      <w:r w:rsidRPr="00042977">
        <w:rPr>
          <w:rFonts w:ascii="ＭＳ Ｐ明朝" w:eastAsia="ＭＳ Ｐ明朝" w:hAnsi="ＭＳ Ｐ明朝" w:cs="Lantinghei TC Heavy" w:hint="eastAsia"/>
          <w:kern w:val="0"/>
          <w:sz w:val="20"/>
          <w:szCs w:val="20"/>
          <w:u w:val="single"/>
        </w:rPr>
        <w:t xml:space="preserve">　　　　　</w:t>
      </w:r>
      <w:r w:rsidR="00DE34CE">
        <w:rPr>
          <w:rFonts w:ascii="ＭＳ Ｐ明朝" w:eastAsia="ＭＳ Ｐ明朝" w:hAnsi="ＭＳ Ｐ明朝" w:cs="Lantinghei TC Heavy" w:hint="eastAsia"/>
          <w:kern w:val="0"/>
          <w:sz w:val="20"/>
          <w:szCs w:val="20"/>
          <w:u w:val="single"/>
        </w:rPr>
        <w:t>投薬</w:t>
      </w:r>
      <w:r w:rsidR="00625C54">
        <w:rPr>
          <w:rFonts w:ascii="ＭＳ Ｐ明朝" w:eastAsia="ＭＳ Ｐ明朝" w:hAnsi="ＭＳ Ｐ明朝" w:cs="Lantinghei TC Heavy" w:hint="eastAsia"/>
          <w:kern w:val="0"/>
          <w:sz w:val="20"/>
          <w:szCs w:val="20"/>
          <w:u w:val="single"/>
        </w:rPr>
        <w:t>（処方箋の交付）</w:t>
      </w:r>
    </w:p>
    <w:p w14:paraId="0767E6EC" w14:textId="4F9E9392" w:rsidR="00081B2D" w:rsidRPr="00042977" w:rsidRDefault="00DE34CE" w:rsidP="00081B2D">
      <w:pPr>
        <w:widowControl/>
        <w:jc w:val="left"/>
        <w:rPr>
          <w:rFonts w:ascii="ＭＳ Ｐ明朝" w:eastAsia="ＭＳ Ｐ明朝" w:hAnsi="ＭＳ Ｐ明朝" w:cs="Lantinghei TC Heavy"/>
          <w:kern w:val="0"/>
          <w:sz w:val="20"/>
          <w:szCs w:val="20"/>
          <w:u w:val="single"/>
        </w:rPr>
      </w:pPr>
      <w:bookmarkStart w:id="0" w:name="_GoBack"/>
      <w:bookmarkEnd w:id="0"/>
      <w:r>
        <w:rPr>
          <w:rFonts w:ascii="ＭＳ Ｐ明朝" w:eastAsia="ＭＳ Ｐ明朝" w:hAnsi="ＭＳ Ｐ明朝" w:cs="Lantinghei TC Heavy" w:hint="eastAsia"/>
          <w:kern w:val="0"/>
          <w:sz w:val="20"/>
          <w:szCs w:val="20"/>
          <w:u w:val="single"/>
        </w:rPr>
        <w:t>、療養の指導</w:t>
      </w:r>
      <w:r w:rsidR="00081B2D" w:rsidRPr="00042977">
        <w:rPr>
          <w:rFonts w:ascii="ＭＳ Ｐ明朝" w:eastAsia="ＭＳ Ｐ明朝" w:hAnsi="ＭＳ Ｐ明朝" w:cs="Lantinghei TC Heavy" w:hint="eastAsia"/>
          <w:kern w:val="0"/>
          <w:sz w:val="20"/>
          <w:szCs w:val="20"/>
          <w:u w:val="single"/>
        </w:rPr>
        <w:t xml:space="preserve">　　　　　　　　　　　　　　　　　　　　　　　　　　　　　　　　　　　　　</w:t>
      </w:r>
    </w:p>
    <w:p w14:paraId="3812AA73" w14:textId="77777777" w:rsidR="00081B2D" w:rsidRPr="00DE34CE" w:rsidRDefault="00081B2D" w:rsidP="00DE34CE">
      <w:pPr>
        <w:widowControl/>
        <w:jc w:val="left"/>
        <w:rPr>
          <w:rFonts w:ascii="ＭＳ Ｐ明朝" w:eastAsia="ＭＳ Ｐ明朝" w:hAnsi="ＭＳ Ｐ明朝" w:cs="Lantinghei TC Heavy"/>
          <w:kern w:val="0"/>
          <w:sz w:val="20"/>
          <w:szCs w:val="20"/>
        </w:rPr>
      </w:pPr>
    </w:p>
    <w:p w14:paraId="3F21D8E4" w14:textId="77777777" w:rsidR="00081B2D" w:rsidRPr="00042977" w:rsidRDefault="00081B2D" w:rsidP="00081B2D">
      <w:pPr>
        <w:pStyle w:val="a3"/>
        <w:widowControl/>
        <w:numPr>
          <w:ilvl w:val="0"/>
          <w:numId w:val="1"/>
        </w:numPr>
        <w:ind w:leftChars="0"/>
        <w:jc w:val="left"/>
        <w:rPr>
          <w:rFonts w:ascii="ＭＳ Ｐ明朝" w:eastAsia="ＭＳ Ｐ明朝" w:hAnsi="ＭＳ Ｐ明朝" w:cs="Times New Roman"/>
          <w:kern w:val="0"/>
          <w:sz w:val="20"/>
          <w:szCs w:val="20"/>
        </w:rPr>
      </w:pPr>
      <w:r w:rsidRPr="00E8364D">
        <w:rPr>
          <w:rFonts w:ascii="ＭＳ Ｐ明朝" w:eastAsia="ＭＳ Ｐ明朝" w:hAnsi="ＭＳ Ｐ明朝" w:cs="Lantinghei TC Heavy"/>
          <w:kern w:val="0"/>
          <w:sz w:val="20"/>
          <w:szCs w:val="20"/>
        </w:rPr>
        <w:t>オンライン診療と直接の</w:t>
      </w:r>
      <w:r w:rsidRPr="00E8364D">
        <w:rPr>
          <w:rFonts w:ascii="ＭＳ Ｐ明朝" w:eastAsia="ＭＳ Ｐ明朝" w:hAnsi="ＭＳ Ｐ明朝" w:cs="Lantinghei SC Extralight"/>
          <w:kern w:val="0"/>
          <w:sz w:val="20"/>
          <w:szCs w:val="20"/>
        </w:rPr>
        <w:t>対</w:t>
      </w:r>
      <w:r w:rsidRPr="00E8364D">
        <w:rPr>
          <w:rFonts w:ascii="ＭＳ Ｐ明朝" w:eastAsia="ＭＳ Ｐ明朝" w:hAnsi="ＭＳ Ｐ明朝" w:cs="Lantinghei TC Heavy"/>
          <w:kern w:val="0"/>
          <w:sz w:val="20"/>
          <w:szCs w:val="20"/>
        </w:rPr>
        <w:t>面診療、</w:t>
      </w:r>
      <w:r w:rsidRPr="00E8364D">
        <w:rPr>
          <w:rFonts w:ascii="ＭＳ Ｐ明朝" w:eastAsia="ＭＳ Ｐ明朝" w:hAnsi="ＭＳ Ｐ明朝" w:cs="Lantinghei SC Extralight"/>
          <w:kern w:val="0"/>
          <w:sz w:val="20"/>
          <w:szCs w:val="20"/>
        </w:rPr>
        <w:t>検査</w:t>
      </w:r>
      <w:r w:rsidRPr="00E8364D">
        <w:rPr>
          <w:rFonts w:ascii="ＭＳ Ｐ明朝" w:eastAsia="ＭＳ Ｐ明朝" w:hAnsi="ＭＳ Ｐ明朝" w:cs="Lantinghei TC Heavy"/>
          <w:kern w:val="0"/>
          <w:sz w:val="20"/>
          <w:szCs w:val="20"/>
        </w:rPr>
        <w:t>の組み合わせに関する事項（頻度やタイミング等）</w:t>
      </w:r>
    </w:p>
    <w:p w14:paraId="108A77E0" w14:textId="77777777" w:rsidR="00081B2D" w:rsidRPr="00042977" w:rsidRDefault="00081B2D" w:rsidP="00081B2D">
      <w:pPr>
        <w:widowControl/>
        <w:jc w:val="left"/>
        <w:rPr>
          <w:rFonts w:ascii="ＭＳ Ｐ明朝" w:eastAsia="ＭＳ Ｐ明朝" w:hAnsi="ＭＳ Ｐ明朝" w:cs="Lantinghei TC Heavy"/>
          <w:kern w:val="0"/>
          <w:sz w:val="20"/>
          <w:szCs w:val="20"/>
          <w:u w:val="single"/>
        </w:rPr>
      </w:pPr>
      <w:r>
        <w:rPr>
          <w:rFonts w:ascii="ＭＳ Ｐ明朝" w:eastAsia="ＭＳ Ｐ明朝" w:hAnsi="ＭＳ Ｐ明朝" w:cs="Lantinghei TC Heavy" w:hint="eastAsia"/>
          <w:kern w:val="0"/>
          <w:sz w:val="20"/>
          <w:szCs w:val="20"/>
        </w:rPr>
        <w:t xml:space="preserve">　</w:t>
      </w:r>
      <w:r w:rsidRPr="00042977">
        <w:rPr>
          <w:rFonts w:ascii="ＭＳ Ｐ明朝" w:eastAsia="ＭＳ Ｐ明朝" w:hAnsi="ＭＳ Ｐ明朝" w:cs="Lantinghei TC Heavy" w:hint="eastAsia"/>
          <w:kern w:val="0"/>
          <w:sz w:val="20"/>
          <w:szCs w:val="20"/>
        </w:rPr>
        <w:t>オンライン診療の頻度・タイミング：</w:t>
      </w:r>
      <w:r w:rsidRPr="00042977">
        <w:rPr>
          <w:rFonts w:ascii="ＭＳ Ｐ明朝" w:eastAsia="ＭＳ Ｐ明朝" w:hAnsi="ＭＳ Ｐ明朝" w:cs="Lantinghei TC Heavy" w:hint="eastAsia"/>
          <w:kern w:val="0"/>
          <w:sz w:val="20"/>
          <w:szCs w:val="20"/>
          <w:u w:val="single"/>
        </w:rPr>
        <w:t xml:space="preserve">　　　　　　　　　　　　　　　　　　　　　　　</w:t>
      </w:r>
    </w:p>
    <w:p w14:paraId="2B258612" w14:textId="77777777" w:rsidR="00081B2D" w:rsidRPr="00042977" w:rsidRDefault="00081B2D" w:rsidP="00081B2D">
      <w:pPr>
        <w:widowControl/>
        <w:jc w:val="left"/>
        <w:rPr>
          <w:rFonts w:ascii="ＭＳ Ｐ明朝" w:eastAsia="ＭＳ Ｐ明朝" w:hAnsi="ＭＳ Ｐ明朝" w:cs="Lantinghei TC Heavy"/>
          <w:kern w:val="0"/>
          <w:sz w:val="20"/>
          <w:szCs w:val="20"/>
          <w:u w:val="single"/>
        </w:rPr>
      </w:pPr>
      <w:r>
        <w:rPr>
          <w:rFonts w:ascii="ＭＳ Ｐ明朝" w:eastAsia="ＭＳ Ｐ明朝" w:hAnsi="ＭＳ Ｐ明朝" w:cs="Lantinghei TC Heavy" w:hint="eastAsia"/>
          <w:kern w:val="0"/>
          <w:sz w:val="20"/>
          <w:szCs w:val="20"/>
        </w:rPr>
        <w:t xml:space="preserve">　</w:t>
      </w:r>
      <w:r w:rsidRPr="00042977">
        <w:rPr>
          <w:rFonts w:ascii="ＭＳ Ｐ明朝" w:eastAsia="ＭＳ Ｐ明朝" w:hAnsi="ＭＳ Ｐ明朝" w:cs="Lantinghei TC Heavy" w:hint="eastAsia"/>
          <w:kern w:val="0"/>
          <w:sz w:val="20"/>
          <w:szCs w:val="20"/>
        </w:rPr>
        <w:t>対面診療の頻度・タイミング：</w:t>
      </w:r>
      <w:r w:rsidRPr="00042977">
        <w:rPr>
          <w:rFonts w:ascii="ＭＳ Ｐ明朝" w:eastAsia="ＭＳ Ｐ明朝" w:hAnsi="ＭＳ Ｐ明朝" w:cs="Lantinghei TC Heavy" w:hint="eastAsia"/>
          <w:kern w:val="0"/>
          <w:sz w:val="20"/>
          <w:szCs w:val="20"/>
          <w:u w:val="single"/>
        </w:rPr>
        <w:t xml:space="preserve">　　　　　　　　　　　　　　　　　　　　　　　</w:t>
      </w:r>
    </w:p>
    <w:p w14:paraId="59953522" w14:textId="77777777" w:rsidR="00081B2D" w:rsidRPr="00042977" w:rsidRDefault="00081B2D" w:rsidP="00081B2D">
      <w:pPr>
        <w:widowControl/>
        <w:jc w:val="left"/>
        <w:rPr>
          <w:rFonts w:ascii="ＭＳ Ｐ明朝" w:eastAsia="ＭＳ Ｐ明朝" w:hAnsi="ＭＳ Ｐ明朝" w:cs="Times New Roman"/>
          <w:kern w:val="0"/>
          <w:sz w:val="20"/>
          <w:szCs w:val="20"/>
        </w:rPr>
      </w:pPr>
    </w:p>
    <w:p w14:paraId="4C2435F6" w14:textId="77777777" w:rsidR="00081B2D" w:rsidRPr="00042977" w:rsidRDefault="00081B2D" w:rsidP="00081B2D">
      <w:pPr>
        <w:pStyle w:val="a3"/>
        <w:widowControl/>
        <w:numPr>
          <w:ilvl w:val="0"/>
          <w:numId w:val="1"/>
        </w:numPr>
        <w:ind w:leftChars="0"/>
        <w:jc w:val="left"/>
        <w:rPr>
          <w:rFonts w:ascii="ＭＳ Ｐ明朝" w:eastAsia="ＭＳ Ｐ明朝" w:hAnsi="ＭＳ Ｐ明朝" w:cs="Times New Roman"/>
          <w:kern w:val="0"/>
          <w:sz w:val="20"/>
          <w:szCs w:val="20"/>
        </w:rPr>
      </w:pPr>
      <w:r w:rsidRPr="00E8364D">
        <w:rPr>
          <w:rFonts w:ascii="ＭＳ Ｐ明朝" w:eastAsia="ＭＳ Ｐ明朝" w:hAnsi="ＭＳ Ｐ明朝" w:cs="Lantinghei TC Heavy"/>
          <w:kern w:val="0"/>
          <w:sz w:val="20"/>
          <w:szCs w:val="20"/>
        </w:rPr>
        <w:t>診療時間に関する事項</w:t>
      </w:r>
    </w:p>
    <w:p w14:paraId="24370BB1" w14:textId="77777777" w:rsidR="00081B2D" w:rsidRDefault="00081B2D" w:rsidP="00081B2D">
      <w:pPr>
        <w:widowControl/>
        <w:ind w:firstLineChars="100" w:firstLine="200"/>
        <w:jc w:val="left"/>
        <w:rPr>
          <w:rFonts w:ascii="ＭＳ Ｐ明朝" w:eastAsia="ＭＳ Ｐ明朝" w:hAnsi="ＭＳ Ｐ明朝" w:cs="Lantinghei TC Heavy"/>
          <w:kern w:val="0"/>
          <w:sz w:val="20"/>
          <w:szCs w:val="20"/>
        </w:rPr>
      </w:pPr>
      <w:r>
        <w:rPr>
          <w:rFonts w:ascii="ＭＳ Ｐ明朝" w:eastAsia="ＭＳ Ｐ明朝" w:hAnsi="ＭＳ Ｐ明朝" w:cs="Lantinghei TC Heavy" w:hint="eastAsia"/>
          <w:kern w:val="0"/>
          <w:sz w:val="20"/>
          <w:szCs w:val="20"/>
        </w:rPr>
        <w:t>・</w:t>
      </w:r>
      <w:r w:rsidRPr="00042977">
        <w:rPr>
          <w:rFonts w:ascii="ＭＳ Ｐ明朝" w:eastAsia="ＭＳ Ｐ明朝" w:hAnsi="ＭＳ Ｐ明朝" w:cs="Lantinghei TC Heavy" w:hint="eastAsia"/>
          <w:kern w:val="0"/>
          <w:sz w:val="20"/>
          <w:szCs w:val="20"/>
        </w:rPr>
        <w:t>予約制</w:t>
      </w:r>
    </w:p>
    <w:p w14:paraId="6EC8394C" w14:textId="779AA601" w:rsidR="00081B2D" w:rsidRDefault="00DE34CE" w:rsidP="00081B2D">
      <w:pPr>
        <w:widowControl/>
        <w:ind w:firstLineChars="100" w:firstLine="200"/>
        <w:jc w:val="left"/>
        <w:rPr>
          <w:rFonts w:ascii="ＭＳ Ｐ明朝" w:eastAsia="ＭＳ Ｐ明朝" w:hAnsi="ＭＳ Ｐ明朝" w:cs="Lantinghei TC Heavy"/>
          <w:kern w:val="0"/>
          <w:sz w:val="20"/>
          <w:szCs w:val="20"/>
        </w:rPr>
      </w:pPr>
      <w:r>
        <w:rPr>
          <w:rFonts w:ascii="ＭＳ Ｐ明朝" w:eastAsia="ＭＳ Ｐ明朝" w:hAnsi="ＭＳ Ｐ明朝" w:cs="Lantinghei TC Heavy" w:hint="eastAsia"/>
          <w:kern w:val="0"/>
          <w:sz w:val="20"/>
          <w:szCs w:val="20"/>
        </w:rPr>
        <w:t>・ビデオ通話による診療時間は、平日13時から14</w:t>
      </w:r>
      <w:r w:rsidR="00081B2D">
        <w:rPr>
          <w:rFonts w:ascii="ＭＳ Ｐ明朝" w:eastAsia="ＭＳ Ｐ明朝" w:hAnsi="ＭＳ Ｐ明朝" w:cs="Lantinghei TC Heavy" w:hint="eastAsia"/>
          <w:kern w:val="0"/>
          <w:sz w:val="20"/>
          <w:szCs w:val="20"/>
        </w:rPr>
        <w:t>時まで</w:t>
      </w:r>
    </w:p>
    <w:p w14:paraId="124B1B10" w14:textId="77777777" w:rsidR="00081B2D" w:rsidRPr="00042977" w:rsidRDefault="00081B2D" w:rsidP="00081B2D">
      <w:pPr>
        <w:widowControl/>
        <w:jc w:val="left"/>
        <w:rPr>
          <w:rFonts w:ascii="ＭＳ Ｐ明朝" w:eastAsia="ＭＳ Ｐ明朝" w:hAnsi="ＭＳ Ｐ明朝" w:cs="Times New Roman"/>
          <w:kern w:val="0"/>
          <w:sz w:val="20"/>
          <w:szCs w:val="20"/>
        </w:rPr>
      </w:pPr>
    </w:p>
    <w:p w14:paraId="6659F16D" w14:textId="77777777" w:rsidR="00081B2D" w:rsidRDefault="00081B2D" w:rsidP="00081B2D">
      <w:pPr>
        <w:pStyle w:val="a3"/>
        <w:widowControl/>
        <w:numPr>
          <w:ilvl w:val="0"/>
          <w:numId w:val="1"/>
        </w:numPr>
        <w:ind w:leftChars="0"/>
        <w:jc w:val="left"/>
        <w:rPr>
          <w:rFonts w:ascii="ＭＳ Ｐ明朝" w:eastAsia="ＭＳ Ｐ明朝" w:hAnsi="ＭＳ Ｐ明朝" w:cs="Times New Roman"/>
          <w:kern w:val="0"/>
          <w:sz w:val="20"/>
          <w:szCs w:val="20"/>
        </w:rPr>
      </w:pPr>
      <w:r w:rsidRPr="00E8364D">
        <w:rPr>
          <w:rFonts w:ascii="ＭＳ Ｐ明朝" w:eastAsia="ＭＳ Ｐ明朝" w:hAnsi="ＭＳ Ｐ明朝" w:cs="Lantinghei TC Heavy"/>
          <w:kern w:val="0"/>
          <w:sz w:val="20"/>
          <w:szCs w:val="20"/>
        </w:rPr>
        <w:t>オンライン診療の方法（使用する情報通信機器等）</w:t>
      </w:r>
      <w:r w:rsidRPr="00E8364D">
        <w:rPr>
          <w:rFonts w:ascii="ＭＳ Ｐ明朝" w:eastAsia="ＭＳ Ｐ明朝" w:hAnsi="ＭＳ Ｐ明朝" w:cs="Times New Roman"/>
          <w:kern w:val="0"/>
          <w:sz w:val="20"/>
          <w:szCs w:val="20"/>
        </w:rPr>
        <w:t xml:space="preserve"> </w:t>
      </w:r>
    </w:p>
    <w:p w14:paraId="238FE0C7" w14:textId="77777777" w:rsidR="00081B2D" w:rsidRDefault="00081B2D" w:rsidP="00081B2D">
      <w:pPr>
        <w:pStyle w:val="a3"/>
        <w:widowControl/>
        <w:numPr>
          <w:ilvl w:val="0"/>
          <w:numId w:val="2"/>
        </w:numPr>
        <w:ind w:leftChars="0"/>
        <w:jc w:val="left"/>
        <w:rPr>
          <w:rFonts w:ascii="ＭＳ Ｐ明朝" w:eastAsia="ＭＳ Ｐ明朝" w:hAnsi="ＭＳ Ｐ明朝" w:cs="Times New Roman"/>
          <w:kern w:val="0"/>
          <w:sz w:val="20"/>
          <w:szCs w:val="20"/>
        </w:rPr>
      </w:pPr>
      <w:r w:rsidRPr="00710F61">
        <w:rPr>
          <w:rFonts w:ascii="ＭＳ Ｐ明朝" w:eastAsia="ＭＳ Ｐ明朝" w:hAnsi="ＭＳ Ｐ明朝" w:cs="Times New Roman" w:hint="eastAsia"/>
          <w:kern w:val="0"/>
          <w:sz w:val="20"/>
          <w:szCs w:val="20"/>
        </w:rPr>
        <w:t>スピンシェル</w:t>
      </w:r>
      <w:r>
        <w:rPr>
          <w:rFonts w:ascii="ＭＳ Ｐ明朝" w:eastAsia="ＭＳ Ｐ明朝" w:hAnsi="ＭＳ Ｐ明朝" w:cs="Times New Roman" w:hint="eastAsia"/>
          <w:kern w:val="0"/>
          <w:sz w:val="20"/>
          <w:szCs w:val="20"/>
        </w:rPr>
        <w:t>株式会社</w:t>
      </w:r>
      <w:r w:rsidRPr="00710F61">
        <w:rPr>
          <w:rFonts w:ascii="ＭＳ Ｐ明朝" w:eastAsia="ＭＳ Ｐ明朝" w:hAnsi="ＭＳ Ｐ明朝" w:cs="Times New Roman" w:hint="eastAsia"/>
          <w:kern w:val="0"/>
          <w:sz w:val="20"/>
          <w:szCs w:val="20"/>
        </w:rPr>
        <w:t>の提供するオンライン診療プラットフォーム「</w:t>
      </w:r>
      <w:r w:rsidRPr="00710F61">
        <w:rPr>
          <w:rFonts w:ascii="ＭＳ Ｐ明朝" w:eastAsia="ＭＳ Ｐ明朝" w:hAnsi="ＭＳ Ｐ明朝" w:cs="Times New Roman"/>
          <w:kern w:val="0"/>
          <w:sz w:val="20"/>
          <w:szCs w:val="20"/>
        </w:rPr>
        <w:t>LiveCall</w:t>
      </w:r>
      <w:r w:rsidRPr="00710F61">
        <w:rPr>
          <w:rFonts w:ascii="ＭＳ Ｐ明朝" w:eastAsia="ＭＳ Ｐ明朝" w:hAnsi="ＭＳ Ｐ明朝" w:cs="Times New Roman" w:hint="eastAsia"/>
          <w:kern w:val="0"/>
          <w:sz w:val="20"/>
          <w:szCs w:val="20"/>
        </w:rPr>
        <w:t>ヘルスケア」を用い</w:t>
      </w:r>
      <w:r>
        <w:rPr>
          <w:rFonts w:ascii="ＭＳ Ｐ明朝" w:eastAsia="ＭＳ Ｐ明朝" w:hAnsi="ＭＳ Ｐ明朝" w:cs="Times New Roman" w:hint="eastAsia"/>
          <w:kern w:val="0"/>
          <w:sz w:val="20"/>
          <w:szCs w:val="20"/>
        </w:rPr>
        <w:t>た</w:t>
      </w:r>
      <w:r w:rsidRPr="00710F61">
        <w:rPr>
          <w:rFonts w:ascii="ＭＳ Ｐ明朝" w:eastAsia="ＭＳ Ｐ明朝" w:hAnsi="ＭＳ Ｐ明朝" w:cs="Times New Roman" w:hint="eastAsia"/>
          <w:kern w:val="0"/>
          <w:sz w:val="20"/>
          <w:szCs w:val="20"/>
        </w:rPr>
        <w:t>ビデオ通話</w:t>
      </w:r>
      <w:r>
        <w:rPr>
          <w:rFonts w:ascii="ＭＳ Ｐ明朝" w:eastAsia="ＭＳ Ｐ明朝" w:hAnsi="ＭＳ Ｐ明朝" w:cs="Times New Roman" w:hint="eastAsia"/>
          <w:kern w:val="0"/>
          <w:sz w:val="20"/>
          <w:szCs w:val="20"/>
        </w:rPr>
        <w:t>による方法</w:t>
      </w:r>
    </w:p>
    <w:p w14:paraId="61AF07A2" w14:textId="77777777" w:rsidR="00081B2D" w:rsidRPr="00710F61" w:rsidRDefault="00081B2D" w:rsidP="00081B2D">
      <w:pPr>
        <w:pStyle w:val="a3"/>
        <w:widowControl/>
        <w:numPr>
          <w:ilvl w:val="0"/>
          <w:numId w:val="2"/>
        </w:numPr>
        <w:ind w:leftChars="0"/>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患者は、使用する情報通信機器（パソコン、タブレット、スマートフォン）について、十分なセキュリティ対策を講じること</w:t>
      </w:r>
    </w:p>
    <w:p w14:paraId="12C4CDC9" w14:textId="77777777" w:rsidR="00081B2D" w:rsidRPr="00710F61" w:rsidRDefault="00081B2D" w:rsidP="00081B2D">
      <w:pPr>
        <w:widowControl/>
        <w:jc w:val="left"/>
        <w:rPr>
          <w:rFonts w:ascii="ＭＳ Ｐ明朝" w:eastAsia="ＭＳ Ｐ明朝" w:hAnsi="ＭＳ Ｐ明朝" w:cs="Times New Roman"/>
          <w:kern w:val="0"/>
          <w:sz w:val="20"/>
          <w:szCs w:val="20"/>
        </w:rPr>
      </w:pPr>
    </w:p>
    <w:p w14:paraId="23175C22" w14:textId="77777777" w:rsidR="00081B2D" w:rsidRPr="003E7DD1" w:rsidRDefault="00081B2D" w:rsidP="00081B2D">
      <w:pPr>
        <w:pStyle w:val="a3"/>
        <w:widowControl/>
        <w:numPr>
          <w:ilvl w:val="0"/>
          <w:numId w:val="1"/>
        </w:numPr>
        <w:ind w:leftChars="0"/>
        <w:jc w:val="left"/>
        <w:rPr>
          <w:rFonts w:ascii="ＭＳ Ｐ明朝" w:eastAsia="ＭＳ Ｐ明朝" w:hAnsi="ＭＳ Ｐ明朝" w:cs="Times New Roman"/>
          <w:kern w:val="0"/>
          <w:sz w:val="20"/>
          <w:szCs w:val="20"/>
        </w:rPr>
      </w:pPr>
      <w:r w:rsidRPr="00E8364D">
        <w:rPr>
          <w:rFonts w:ascii="ＭＳ Ｐ明朝" w:eastAsia="ＭＳ Ｐ明朝" w:hAnsi="ＭＳ Ｐ明朝" w:cs="Lantinghei TC Heavy"/>
          <w:kern w:val="0"/>
          <w:sz w:val="20"/>
          <w:szCs w:val="20"/>
        </w:rPr>
        <w:t>オンライン診療を行わないと判</w:t>
      </w:r>
      <w:r w:rsidRPr="00E8364D">
        <w:rPr>
          <w:rFonts w:ascii="ＭＳ Ｐ明朝" w:eastAsia="ＭＳ Ｐ明朝" w:hAnsi="ＭＳ Ｐ明朝" w:cs="Lantinghei SC Extralight"/>
          <w:kern w:val="0"/>
          <w:sz w:val="20"/>
          <w:szCs w:val="20"/>
        </w:rPr>
        <w:t>断</w:t>
      </w:r>
      <w:r>
        <w:rPr>
          <w:rFonts w:ascii="ＭＳ Ｐ明朝" w:eastAsia="ＭＳ Ｐ明朝" w:hAnsi="ＭＳ Ｐ明朝" w:cs="Lantinghei TC Heavy"/>
          <w:kern w:val="0"/>
          <w:sz w:val="20"/>
          <w:szCs w:val="20"/>
        </w:rPr>
        <w:t>する条件</w:t>
      </w:r>
    </w:p>
    <w:p w14:paraId="52363C19" w14:textId="77777777" w:rsidR="00081B2D" w:rsidRPr="00710F61" w:rsidRDefault="00081B2D" w:rsidP="00081B2D">
      <w:pPr>
        <w:pStyle w:val="a3"/>
        <w:widowControl/>
        <w:ind w:leftChars="0" w:left="480"/>
        <w:jc w:val="left"/>
        <w:rPr>
          <w:rFonts w:ascii="ＭＳ Ｐ明朝" w:eastAsia="ＭＳ Ｐ明朝" w:hAnsi="ＭＳ Ｐ明朝" w:cs="Times New Roman"/>
          <w:kern w:val="0"/>
          <w:sz w:val="20"/>
          <w:szCs w:val="20"/>
        </w:rPr>
      </w:pPr>
      <w:r>
        <w:rPr>
          <w:rFonts w:ascii="ＭＳ Ｐ明朝" w:eastAsia="ＭＳ Ｐ明朝" w:hAnsi="ＭＳ Ｐ明朝" w:cs="Lantinghei TC Heavy" w:hint="eastAsia"/>
          <w:kern w:val="0"/>
          <w:sz w:val="20"/>
          <w:szCs w:val="20"/>
        </w:rPr>
        <w:t>（下記</w:t>
      </w:r>
      <w:r w:rsidRPr="003E7DD1">
        <w:rPr>
          <w:rFonts w:ascii="ＭＳ Ｐ明朝" w:eastAsia="ＭＳ Ｐ明朝" w:hAnsi="ＭＳ Ｐ明朝" w:cs="Lantinghei TC Heavy"/>
          <w:kern w:val="0"/>
          <w:sz w:val="20"/>
          <w:szCs w:val="20"/>
        </w:rPr>
        <w:t>条件に該</w:t>
      </w:r>
      <w:r w:rsidRPr="003E7DD1">
        <w:rPr>
          <w:rFonts w:ascii="ＭＳ Ｐ明朝" w:eastAsia="ＭＳ Ｐ明朝" w:hAnsi="ＭＳ Ｐ明朝" w:cs="Lantinghei SC Extralight"/>
          <w:kern w:val="0"/>
          <w:sz w:val="20"/>
          <w:szCs w:val="20"/>
        </w:rPr>
        <w:t>当</w:t>
      </w:r>
      <w:r>
        <w:rPr>
          <w:rFonts w:ascii="ＭＳ Ｐ明朝" w:eastAsia="ＭＳ Ｐ明朝" w:hAnsi="ＭＳ Ｐ明朝" w:cs="Lantinghei TC Heavy"/>
          <w:kern w:val="0"/>
          <w:sz w:val="20"/>
          <w:szCs w:val="20"/>
        </w:rPr>
        <w:t>した場合</w:t>
      </w:r>
      <w:r>
        <w:rPr>
          <w:rFonts w:ascii="ＭＳ Ｐ明朝" w:eastAsia="ＭＳ Ｐ明朝" w:hAnsi="ＭＳ Ｐ明朝" w:cs="Lantinghei TC Heavy" w:hint="eastAsia"/>
          <w:kern w:val="0"/>
          <w:sz w:val="20"/>
          <w:szCs w:val="20"/>
        </w:rPr>
        <w:t>は、</w:t>
      </w:r>
      <w:r w:rsidRPr="003E7DD1">
        <w:rPr>
          <w:rFonts w:ascii="ＭＳ Ｐ明朝" w:eastAsia="ＭＳ Ｐ明朝" w:hAnsi="ＭＳ Ｐ明朝" w:cs="Lantinghei TC Heavy"/>
          <w:kern w:val="0"/>
          <w:sz w:val="20"/>
          <w:szCs w:val="20"/>
        </w:rPr>
        <w:t>直接の</w:t>
      </w:r>
      <w:r w:rsidRPr="003E7DD1">
        <w:rPr>
          <w:rFonts w:ascii="ＭＳ Ｐ明朝" w:eastAsia="ＭＳ Ｐ明朝" w:hAnsi="ＭＳ Ｐ明朝" w:cs="Lantinghei SC Extralight"/>
          <w:kern w:val="0"/>
          <w:sz w:val="20"/>
          <w:szCs w:val="20"/>
        </w:rPr>
        <w:t>対</w:t>
      </w:r>
      <w:r w:rsidRPr="003E7DD1">
        <w:rPr>
          <w:rFonts w:ascii="ＭＳ Ｐ明朝" w:eastAsia="ＭＳ Ｐ明朝" w:hAnsi="ＭＳ Ｐ明朝" w:cs="Lantinghei TC Heavy"/>
          <w:kern w:val="0"/>
          <w:sz w:val="20"/>
          <w:szCs w:val="20"/>
        </w:rPr>
        <w:t>面診療に切り替える</w:t>
      </w:r>
      <w:r>
        <w:rPr>
          <w:rFonts w:ascii="ＭＳ Ｐ明朝" w:eastAsia="ＭＳ Ｐ明朝" w:hAnsi="ＭＳ Ｐ明朝" w:cs="Lantinghei TC Heavy" w:hint="eastAsia"/>
          <w:kern w:val="0"/>
          <w:sz w:val="20"/>
          <w:szCs w:val="20"/>
        </w:rPr>
        <w:t>）</w:t>
      </w:r>
    </w:p>
    <w:p w14:paraId="05AC6A52" w14:textId="77777777" w:rsidR="00081B2D" w:rsidRPr="00710F61" w:rsidRDefault="00081B2D" w:rsidP="00081B2D">
      <w:pPr>
        <w:pStyle w:val="a3"/>
        <w:widowControl/>
        <w:numPr>
          <w:ilvl w:val="0"/>
          <w:numId w:val="3"/>
        </w:numPr>
        <w:ind w:leftChars="0"/>
        <w:jc w:val="left"/>
        <w:rPr>
          <w:rFonts w:ascii="ＭＳ Ｐ明朝" w:eastAsia="ＭＳ Ｐ明朝" w:hAnsi="ＭＳ Ｐ明朝" w:cs="Times New Roman"/>
          <w:kern w:val="0"/>
          <w:sz w:val="20"/>
          <w:szCs w:val="20"/>
        </w:rPr>
      </w:pPr>
    </w:p>
    <w:p w14:paraId="42777A18" w14:textId="77777777" w:rsidR="00081B2D" w:rsidRPr="003E7DD1" w:rsidRDefault="00081B2D" w:rsidP="00081B2D">
      <w:pPr>
        <w:pStyle w:val="a3"/>
        <w:widowControl/>
        <w:numPr>
          <w:ilvl w:val="0"/>
          <w:numId w:val="3"/>
        </w:numPr>
        <w:ind w:leftChars="0"/>
        <w:jc w:val="left"/>
        <w:rPr>
          <w:rFonts w:ascii="ＭＳ Ｐ明朝" w:eastAsia="ＭＳ Ｐ明朝" w:hAnsi="ＭＳ Ｐ明朝" w:cs="Times New Roman"/>
          <w:kern w:val="0"/>
          <w:sz w:val="20"/>
          <w:szCs w:val="20"/>
        </w:rPr>
      </w:pPr>
    </w:p>
    <w:p w14:paraId="7C93CE4C" w14:textId="77777777" w:rsidR="00081B2D" w:rsidRDefault="00081B2D" w:rsidP="00081B2D">
      <w:pPr>
        <w:pStyle w:val="a3"/>
        <w:widowControl/>
        <w:numPr>
          <w:ilvl w:val="0"/>
          <w:numId w:val="3"/>
        </w:numPr>
        <w:ind w:leftChars="0"/>
        <w:jc w:val="left"/>
        <w:rPr>
          <w:rFonts w:ascii="ＭＳ Ｐ明朝" w:eastAsia="ＭＳ Ｐ明朝" w:hAnsi="ＭＳ Ｐ明朝" w:cs="Times New Roman"/>
          <w:kern w:val="0"/>
          <w:sz w:val="20"/>
          <w:szCs w:val="20"/>
        </w:rPr>
      </w:pPr>
    </w:p>
    <w:p w14:paraId="4D5E22CF" w14:textId="77777777" w:rsidR="00081B2D" w:rsidRDefault="00081B2D" w:rsidP="00081B2D">
      <w:pPr>
        <w:pStyle w:val="a3"/>
        <w:widowControl/>
        <w:numPr>
          <w:ilvl w:val="0"/>
          <w:numId w:val="3"/>
        </w:numPr>
        <w:ind w:leftChars="0"/>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病状が変化したなど、直接の対面診療が必要と医師が判断した場合</w:t>
      </w:r>
    </w:p>
    <w:p w14:paraId="2F6A39F0" w14:textId="77777777" w:rsidR="00081B2D" w:rsidRPr="00710F61" w:rsidRDefault="00081B2D" w:rsidP="00081B2D">
      <w:pPr>
        <w:pStyle w:val="a3"/>
        <w:widowControl/>
        <w:numPr>
          <w:ilvl w:val="0"/>
          <w:numId w:val="3"/>
        </w:numPr>
        <w:ind w:leftChars="0"/>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オンライン診療を行っている間、患者の状態について十分に必要な情報が得られていると判断できない場合</w:t>
      </w:r>
    </w:p>
    <w:p w14:paraId="193D84C1" w14:textId="77777777" w:rsidR="00081B2D" w:rsidRPr="003E7DD1" w:rsidRDefault="00081B2D" w:rsidP="00081B2D">
      <w:pPr>
        <w:pStyle w:val="a3"/>
        <w:widowControl/>
        <w:numPr>
          <w:ilvl w:val="0"/>
          <w:numId w:val="3"/>
        </w:numPr>
        <w:ind w:leftChars="0"/>
        <w:jc w:val="left"/>
        <w:rPr>
          <w:rFonts w:ascii="ＭＳ Ｐ明朝" w:eastAsia="ＭＳ Ｐ明朝" w:hAnsi="ＭＳ Ｐ明朝" w:cs="Times New Roman"/>
          <w:kern w:val="0"/>
          <w:sz w:val="20"/>
          <w:szCs w:val="20"/>
        </w:rPr>
      </w:pPr>
      <w:r w:rsidRPr="00E8364D">
        <w:rPr>
          <w:rFonts w:ascii="ＭＳ Ｐ明朝" w:eastAsia="ＭＳ Ｐ明朝" w:hAnsi="ＭＳ Ｐ明朝" w:cs="Lantinghei TC Heavy"/>
          <w:kern w:val="0"/>
          <w:sz w:val="20"/>
          <w:szCs w:val="20"/>
        </w:rPr>
        <w:t>情報通信環境の障害等によりオンライン診療を行うことができな</w:t>
      </w:r>
      <w:r>
        <w:rPr>
          <w:rFonts w:ascii="ＭＳ Ｐ明朝" w:eastAsia="ＭＳ Ｐ明朝" w:hAnsi="ＭＳ Ｐ明朝" w:cs="Lantinghei TC Heavy" w:hint="eastAsia"/>
          <w:kern w:val="0"/>
          <w:sz w:val="20"/>
          <w:szCs w:val="20"/>
        </w:rPr>
        <w:t>い</w:t>
      </w:r>
      <w:r w:rsidRPr="00E8364D">
        <w:rPr>
          <w:rFonts w:ascii="ＭＳ Ｐ明朝" w:eastAsia="ＭＳ Ｐ明朝" w:hAnsi="ＭＳ Ｐ明朝" w:cs="Lantinghei TC Heavy"/>
          <w:kern w:val="0"/>
          <w:sz w:val="20"/>
          <w:szCs w:val="20"/>
        </w:rPr>
        <w:t>場合</w:t>
      </w:r>
    </w:p>
    <w:p w14:paraId="681AAE69" w14:textId="77777777" w:rsidR="00081B2D" w:rsidRPr="003E7DD1" w:rsidRDefault="00081B2D" w:rsidP="00081B2D">
      <w:pPr>
        <w:widowControl/>
        <w:ind w:left="135"/>
        <w:jc w:val="left"/>
        <w:rPr>
          <w:rFonts w:ascii="ＭＳ Ｐ明朝" w:eastAsia="ＭＳ Ｐ明朝" w:hAnsi="ＭＳ Ｐ明朝" w:cs="Times New Roman"/>
          <w:kern w:val="0"/>
          <w:sz w:val="20"/>
          <w:szCs w:val="20"/>
        </w:rPr>
      </w:pPr>
    </w:p>
    <w:p w14:paraId="62A1EB3A" w14:textId="77777777" w:rsidR="00081B2D" w:rsidRDefault="00081B2D" w:rsidP="00081B2D">
      <w:pPr>
        <w:pStyle w:val="a3"/>
        <w:widowControl/>
        <w:numPr>
          <w:ilvl w:val="0"/>
          <w:numId w:val="1"/>
        </w:numPr>
        <w:ind w:leftChars="0"/>
        <w:jc w:val="left"/>
        <w:rPr>
          <w:rFonts w:ascii="ＭＳ Ｐ明朝" w:eastAsia="ＭＳ Ｐ明朝" w:hAnsi="ＭＳ Ｐ明朝" w:cs="Times New Roman"/>
          <w:kern w:val="0"/>
          <w:sz w:val="20"/>
          <w:szCs w:val="20"/>
        </w:rPr>
      </w:pPr>
      <w:r>
        <w:rPr>
          <w:rFonts w:ascii="ＭＳ Ｐ明朝" w:eastAsia="ＭＳ Ｐ明朝" w:hAnsi="ＭＳ Ｐ明朝" w:cs="Lantinghei TC Heavy" w:hint="eastAsia"/>
          <w:kern w:val="0"/>
          <w:sz w:val="20"/>
          <w:szCs w:val="20"/>
        </w:rPr>
        <w:t>オンライン診療では、</w:t>
      </w:r>
      <w:r w:rsidRPr="00E8364D">
        <w:rPr>
          <w:rFonts w:ascii="ＭＳ Ｐ明朝" w:eastAsia="ＭＳ Ｐ明朝" w:hAnsi="ＭＳ Ｐ明朝" w:cs="Lantinghei TC Heavy"/>
          <w:kern w:val="0"/>
          <w:sz w:val="20"/>
          <w:szCs w:val="20"/>
        </w:rPr>
        <w:t>触診等</w:t>
      </w:r>
      <w:r>
        <w:rPr>
          <w:rFonts w:ascii="ＭＳ Ｐ明朝" w:eastAsia="ＭＳ Ｐ明朝" w:hAnsi="ＭＳ Ｐ明朝" w:cs="Lantinghei TC Heavy"/>
          <w:kern w:val="0"/>
          <w:sz w:val="20"/>
          <w:szCs w:val="20"/>
        </w:rPr>
        <w:t>ができないこと等により得られる情報が限られることを踏まえ、</w:t>
      </w:r>
      <w:r>
        <w:rPr>
          <w:rFonts w:ascii="ＭＳ Ｐ明朝" w:eastAsia="ＭＳ Ｐ明朝" w:hAnsi="ＭＳ Ｐ明朝" w:cs="Lantinghei TC Heavy" w:hint="eastAsia"/>
          <w:kern w:val="0"/>
          <w:sz w:val="20"/>
          <w:szCs w:val="20"/>
        </w:rPr>
        <w:t>患者は診察に積極的に協力することに同意する。</w:t>
      </w:r>
    </w:p>
    <w:p w14:paraId="78C9FE49" w14:textId="77777777" w:rsidR="00081B2D" w:rsidRPr="00E8364D" w:rsidRDefault="00081B2D" w:rsidP="00081B2D">
      <w:pPr>
        <w:pStyle w:val="a3"/>
        <w:widowControl/>
        <w:ind w:leftChars="0" w:left="480"/>
        <w:jc w:val="left"/>
        <w:rPr>
          <w:rFonts w:ascii="ＭＳ Ｐ明朝" w:eastAsia="ＭＳ Ｐ明朝" w:hAnsi="ＭＳ Ｐ明朝" w:cs="Times New Roman"/>
          <w:kern w:val="0"/>
          <w:sz w:val="20"/>
          <w:szCs w:val="20"/>
        </w:rPr>
      </w:pPr>
    </w:p>
    <w:p w14:paraId="782D3E23" w14:textId="77777777" w:rsidR="00081B2D" w:rsidRPr="00DB20D4" w:rsidRDefault="00081B2D" w:rsidP="00081B2D">
      <w:pPr>
        <w:pStyle w:val="a3"/>
        <w:widowControl/>
        <w:numPr>
          <w:ilvl w:val="0"/>
          <w:numId w:val="1"/>
        </w:numPr>
        <w:ind w:leftChars="0"/>
        <w:jc w:val="left"/>
        <w:rPr>
          <w:rFonts w:ascii="ＭＳ Ｐ明朝" w:eastAsia="ＭＳ Ｐ明朝" w:hAnsi="ＭＳ Ｐ明朝" w:cs="Times New Roman"/>
          <w:kern w:val="0"/>
          <w:sz w:val="20"/>
          <w:szCs w:val="20"/>
        </w:rPr>
      </w:pPr>
      <w:r>
        <w:rPr>
          <w:rFonts w:ascii="ＭＳ Ｐ明朝" w:eastAsia="ＭＳ Ｐ明朝" w:hAnsi="ＭＳ Ｐ明朝" w:cs="Lantinghei TC Heavy" w:hint="eastAsia"/>
          <w:kern w:val="0"/>
          <w:sz w:val="20"/>
          <w:szCs w:val="20"/>
        </w:rPr>
        <w:t>オンライン診療中の</w:t>
      </w:r>
      <w:r w:rsidRPr="00E8364D">
        <w:rPr>
          <w:rFonts w:ascii="ＭＳ Ｐ明朝" w:eastAsia="ＭＳ Ｐ明朝" w:hAnsi="ＭＳ Ｐ明朝" w:cs="Lantinghei TC Heavy"/>
          <w:kern w:val="0"/>
          <w:sz w:val="20"/>
          <w:szCs w:val="20"/>
        </w:rPr>
        <w:t>急病急</w:t>
      </w:r>
      <w:r w:rsidRPr="00E8364D">
        <w:rPr>
          <w:rFonts w:ascii="ＭＳ Ｐ明朝" w:eastAsia="ＭＳ Ｐ明朝" w:hAnsi="ＭＳ Ｐ明朝" w:cs="Lantinghei SC Extralight"/>
          <w:kern w:val="0"/>
          <w:sz w:val="20"/>
          <w:szCs w:val="20"/>
        </w:rPr>
        <w:t>変</w:t>
      </w:r>
      <w:r w:rsidRPr="00E8364D">
        <w:rPr>
          <w:rFonts w:ascii="ＭＳ Ｐ明朝" w:eastAsia="ＭＳ Ｐ明朝" w:hAnsi="ＭＳ Ｐ明朝" w:cs="Lantinghei TC Heavy"/>
          <w:kern w:val="0"/>
          <w:sz w:val="20"/>
          <w:szCs w:val="20"/>
        </w:rPr>
        <w:t>時の</w:t>
      </w:r>
      <w:r w:rsidRPr="00E8364D">
        <w:rPr>
          <w:rFonts w:ascii="ＭＳ Ｐ明朝" w:eastAsia="ＭＳ Ｐ明朝" w:hAnsi="ＭＳ Ｐ明朝" w:cs="Lantinghei SC Extralight"/>
          <w:kern w:val="0"/>
          <w:sz w:val="20"/>
          <w:szCs w:val="20"/>
        </w:rPr>
        <w:t>対応</w:t>
      </w:r>
      <w:r w:rsidRPr="00E8364D">
        <w:rPr>
          <w:rFonts w:ascii="ＭＳ Ｐ明朝" w:eastAsia="ＭＳ Ｐ明朝" w:hAnsi="ＭＳ Ｐ明朝" w:cs="Lantinghei TC Heavy"/>
          <w:kern w:val="0"/>
          <w:sz w:val="20"/>
          <w:szCs w:val="20"/>
        </w:rPr>
        <w:t>方針</w:t>
      </w:r>
    </w:p>
    <w:p w14:paraId="7AB5BC39" w14:textId="5D3D08A2" w:rsidR="00081B2D" w:rsidRDefault="00081B2D" w:rsidP="00081B2D">
      <w:pPr>
        <w:widowControl/>
        <w:jc w:val="left"/>
        <w:rPr>
          <w:rFonts w:ascii="ＭＳ Ｐ明朝" w:eastAsia="ＭＳ Ｐ明朝" w:hAnsi="ＭＳ Ｐ明朝" w:cs="Lantinghei TC Heavy"/>
          <w:kern w:val="0"/>
          <w:sz w:val="20"/>
          <w:szCs w:val="20"/>
        </w:rPr>
      </w:pPr>
      <w:r>
        <w:rPr>
          <w:rFonts w:ascii="ＭＳ Ｐ明朝" w:eastAsia="ＭＳ Ｐ明朝" w:hAnsi="ＭＳ Ｐ明朝" w:cs="Lantinghei TC Heavy" w:hint="eastAsia"/>
          <w:kern w:val="0"/>
          <w:sz w:val="20"/>
          <w:szCs w:val="20"/>
        </w:rPr>
        <w:t xml:space="preserve">　対応方針：</w:t>
      </w:r>
      <w:r>
        <w:rPr>
          <w:rFonts w:ascii="ＭＳ Ｐ明朝" w:eastAsia="ＭＳ Ｐ明朝" w:hAnsi="ＭＳ Ｐ明朝" w:cs="Lantinghei TC Heavy" w:hint="eastAsia"/>
          <w:kern w:val="0"/>
          <w:sz w:val="20"/>
          <w:szCs w:val="20"/>
          <w:u w:val="single"/>
        </w:rPr>
        <w:t xml:space="preserve">　</w:t>
      </w:r>
      <w:r w:rsidR="00DE34CE">
        <w:rPr>
          <w:rFonts w:ascii="ＭＳ Ｐ明朝" w:eastAsia="ＭＳ Ｐ明朝" w:hAnsi="ＭＳ Ｐ明朝" w:cs="Lantinghei TC Heavy" w:hint="eastAsia"/>
          <w:kern w:val="0"/>
          <w:sz w:val="20"/>
          <w:szCs w:val="20"/>
          <w:u w:val="single"/>
        </w:rPr>
        <w:t>来院を促す、救急車の要請</w:t>
      </w:r>
      <w:r>
        <w:rPr>
          <w:rFonts w:ascii="ＭＳ Ｐ明朝" w:eastAsia="ＭＳ Ｐ明朝" w:hAnsi="ＭＳ Ｐ明朝" w:cs="Lantinghei TC Heavy" w:hint="eastAsia"/>
          <w:kern w:val="0"/>
          <w:sz w:val="20"/>
          <w:szCs w:val="20"/>
          <w:u w:val="single"/>
        </w:rPr>
        <w:t xml:space="preserve">　　　　　</w:t>
      </w:r>
      <w:r w:rsidRPr="00DB20D4">
        <w:rPr>
          <w:rFonts w:ascii="ＭＳ Ｐ明朝" w:eastAsia="ＭＳ Ｐ明朝" w:hAnsi="ＭＳ Ｐ明朝" w:cs="Lantinghei TC Heavy" w:hint="eastAsia"/>
          <w:kern w:val="0"/>
          <w:sz w:val="20"/>
          <w:szCs w:val="20"/>
          <w:u w:val="single"/>
        </w:rPr>
        <w:t xml:space="preserve">　　　　　　　　　</w:t>
      </w:r>
      <w:r w:rsidRPr="00042977">
        <w:rPr>
          <w:rFonts w:ascii="ＭＳ Ｐ明朝" w:eastAsia="ＭＳ Ｐ明朝" w:hAnsi="ＭＳ Ｐ明朝" w:cs="Lantinghei TC Heavy" w:hint="eastAsia"/>
          <w:kern w:val="0"/>
          <w:sz w:val="20"/>
          <w:szCs w:val="20"/>
          <w:u w:val="single"/>
        </w:rPr>
        <w:t xml:space="preserve">　　　　　　　　　　　　　　　　　　　　　　　　</w:t>
      </w:r>
    </w:p>
    <w:p w14:paraId="2902CC1F" w14:textId="47CE4256" w:rsidR="00081B2D" w:rsidRDefault="00081B2D" w:rsidP="00081B2D">
      <w:pPr>
        <w:widowControl/>
        <w:jc w:val="left"/>
        <w:rPr>
          <w:rFonts w:ascii="ＭＳ Ｐ明朝" w:eastAsia="ＭＳ Ｐ明朝" w:hAnsi="ＭＳ Ｐ明朝" w:cs="Lantinghei TC Heavy"/>
          <w:kern w:val="0"/>
          <w:sz w:val="20"/>
          <w:szCs w:val="20"/>
          <w:u w:val="single"/>
        </w:rPr>
      </w:pPr>
      <w:r>
        <w:rPr>
          <w:rFonts w:ascii="ＭＳ Ｐ明朝" w:eastAsia="ＭＳ Ｐ明朝" w:hAnsi="ＭＳ Ｐ明朝" w:cs="Lantinghei TC Heavy" w:hint="eastAsia"/>
          <w:kern w:val="0"/>
          <w:sz w:val="20"/>
          <w:szCs w:val="20"/>
        </w:rPr>
        <w:t xml:space="preserve">　担当医師</w:t>
      </w:r>
      <w:r w:rsidRPr="00DB20D4">
        <w:rPr>
          <w:rFonts w:ascii="ＭＳ Ｐ明朝" w:eastAsia="ＭＳ Ｐ明朝" w:hAnsi="ＭＳ Ｐ明朝" w:cs="Lantinghei TC Heavy"/>
          <w:kern w:val="0"/>
          <w:sz w:val="20"/>
          <w:szCs w:val="20"/>
        </w:rPr>
        <w:t>が</w:t>
      </w:r>
      <w:r w:rsidRPr="00DB20D4">
        <w:rPr>
          <w:rFonts w:ascii="ＭＳ Ｐ明朝" w:eastAsia="ＭＳ Ｐ明朝" w:hAnsi="ＭＳ Ｐ明朝" w:cs="Lantinghei SC Extralight"/>
          <w:kern w:val="0"/>
          <w:sz w:val="20"/>
          <w:szCs w:val="20"/>
        </w:rPr>
        <w:t>対応</w:t>
      </w:r>
      <w:r w:rsidRPr="00DB20D4">
        <w:rPr>
          <w:rFonts w:ascii="ＭＳ Ｐ明朝" w:eastAsia="ＭＳ Ｐ明朝" w:hAnsi="ＭＳ Ｐ明朝" w:cs="Lantinghei TC Heavy"/>
          <w:kern w:val="0"/>
          <w:sz w:val="20"/>
          <w:szCs w:val="20"/>
        </w:rPr>
        <w:t>できない疾患等の場合、</w:t>
      </w:r>
      <w:r w:rsidRPr="00DB20D4">
        <w:rPr>
          <w:rFonts w:ascii="ＭＳ Ｐ明朝" w:eastAsia="ＭＳ Ｐ明朝" w:hAnsi="ＭＳ Ｐ明朝" w:cs="Lantinghei SC Extralight"/>
          <w:kern w:val="0"/>
          <w:sz w:val="20"/>
          <w:szCs w:val="20"/>
        </w:rPr>
        <w:t>対応</w:t>
      </w:r>
      <w:r w:rsidRPr="00DB20D4">
        <w:rPr>
          <w:rFonts w:ascii="ＭＳ Ｐ明朝" w:eastAsia="ＭＳ Ｐ明朝" w:hAnsi="ＭＳ Ｐ明朝" w:cs="Lantinghei TC Heavy"/>
          <w:kern w:val="0"/>
          <w:sz w:val="20"/>
          <w:szCs w:val="20"/>
        </w:rPr>
        <w:t>できる医療機関</w:t>
      </w:r>
      <w:r>
        <w:rPr>
          <w:rFonts w:ascii="ＭＳ Ｐ明朝" w:eastAsia="ＭＳ Ｐ明朝" w:hAnsi="ＭＳ Ｐ明朝" w:cs="Lantinghei TC Heavy" w:hint="eastAsia"/>
          <w:kern w:val="0"/>
          <w:sz w:val="20"/>
          <w:szCs w:val="20"/>
        </w:rPr>
        <w:t>：</w:t>
      </w:r>
      <w:r>
        <w:rPr>
          <w:rFonts w:ascii="ＭＳ Ｐ明朝" w:eastAsia="ＭＳ Ｐ明朝" w:hAnsi="ＭＳ Ｐ明朝" w:cs="Lantinghei TC Heavy" w:hint="eastAsia"/>
          <w:kern w:val="0"/>
          <w:sz w:val="20"/>
          <w:szCs w:val="20"/>
          <w:u w:val="single"/>
        </w:rPr>
        <w:t xml:space="preserve">　</w:t>
      </w:r>
      <w:r w:rsidR="00DE34CE">
        <w:rPr>
          <w:rFonts w:ascii="ＭＳ Ｐ明朝" w:eastAsia="ＭＳ Ｐ明朝" w:hAnsi="ＭＳ Ｐ明朝" w:cs="Lantinghei TC Heavy" w:hint="eastAsia"/>
          <w:kern w:val="0"/>
          <w:sz w:val="20"/>
          <w:szCs w:val="20"/>
          <w:u w:val="single"/>
        </w:rPr>
        <w:t>小張総合病院</w:t>
      </w:r>
      <w:r>
        <w:rPr>
          <w:rFonts w:ascii="ＭＳ Ｐ明朝" w:eastAsia="ＭＳ Ｐ明朝" w:hAnsi="ＭＳ Ｐ明朝" w:cs="Lantinghei TC Heavy" w:hint="eastAsia"/>
          <w:kern w:val="0"/>
          <w:sz w:val="20"/>
          <w:szCs w:val="20"/>
          <w:u w:val="single"/>
        </w:rPr>
        <w:t xml:space="preserve">　　　　　</w:t>
      </w:r>
      <w:r w:rsidRPr="00DB20D4">
        <w:rPr>
          <w:rFonts w:ascii="ＭＳ Ｐ明朝" w:eastAsia="ＭＳ Ｐ明朝" w:hAnsi="ＭＳ Ｐ明朝" w:cs="Lantinghei TC Heavy" w:hint="eastAsia"/>
          <w:kern w:val="0"/>
          <w:sz w:val="20"/>
          <w:szCs w:val="20"/>
          <w:u w:val="single"/>
        </w:rPr>
        <w:t xml:space="preserve">　　　　　　　　　</w:t>
      </w:r>
    </w:p>
    <w:p w14:paraId="6B5D8D03" w14:textId="77777777" w:rsidR="00081B2D" w:rsidRPr="00DB20D4" w:rsidRDefault="00081B2D" w:rsidP="00081B2D">
      <w:pPr>
        <w:widowControl/>
        <w:jc w:val="left"/>
        <w:rPr>
          <w:rFonts w:ascii="ＭＳ Ｐ明朝" w:eastAsia="ＭＳ Ｐ明朝" w:hAnsi="ＭＳ Ｐ明朝" w:cs="Lantinghei TC Heavy"/>
          <w:kern w:val="0"/>
          <w:sz w:val="20"/>
          <w:szCs w:val="20"/>
          <w:u w:val="single"/>
        </w:rPr>
      </w:pPr>
    </w:p>
    <w:p w14:paraId="7EF79E6D" w14:textId="77777777" w:rsidR="00081B2D" w:rsidRPr="00DB20D4" w:rsidRDefault="00081B2D" w:rsidP="00081B2D">
      <w:pPr>
        <w:pStyle w:val="a3"/>
        <w:widowControl/>
        <w:numPr>
          <w:ilvl w:val="0"/>
          <w:numId w:val="1"/>
        </w:numPr>
        <w:ind w:leftChars="0"/>
        <w:jc w:val="left"/>
        <w:rPr>
          <w:rFonts w:ascii="ＭＳ Ｐ明朝" w:eastAsia="ＭＳ Ｐ明朝" w:hAnsi="ＭＳ Ｐ明朝" w:cs="Times New Roman"/>
          <w:kern w:val="0"/>
          <w:sz w:val="20"/>
          <w:szCs w:val="20"/>
        </w:rPr>
      </w:pPr>
      <w:r w:rsidRPr="00E8364D">
        <w:rPr>
          <w:rFonts w:ascii="ＭＳ Ｐ明朝" w:eastAsia="ＭＳ Ｐ明朝" w:hAnsi="ＭＳ Ｐ明朝" w:cs="Lantinghei TC Heavy"/>
          <w:kern w:val="0"/>
          <w:sz w:val="20"/>
          <w:szCs w:val="20"/>
        </w:rPr>
        <w:t>複</w:t>
      </w:r>
      <w:r w:rsidRPr="00E8364D">
        <w:rPr>
          <w:rFonts w:ascii="ＭＳ Ｐ明朝" w:eastAsia="ＭＳ Ｐ明朝" w:hAnsi="ＭＳ Ｐ明朝" w:cs="Lantinghei SC Extralight"/>
          <w:kern w:val="0"/>
          <w:sz w:val="20"/>
          <w:szCs w:val="20"/>
        </w:rPr>
        <w:t>数</w:t>
      </w:r>
      <w:r w:rsidRPr="00E8364D">
        <w:rPr>
          <w:rFonts w:ascii="ＭＳ Ｐ明朝" w:eastAsia="ＭＳ Ｐ明朝" w:hAnsi="ＭＳ Ｐ明朝" w:cs="Lantinghei TC Heavy"/>
          <w:kern w:val="0"/>
          <w:sz w:val="20"/>
          <w:szCs w:val="20"/>
        </w:rPr>
        <w:t>の医師がオンライン診療を実施する予定がある場合</w:t>
      </w:r>
    </w:p>
    <w:p w14:paraId="7C85C2FD" w14:textId="77777777" w:rsidR="00081B2D" w:rsidRDefault="00081B2D" w:rsidP="00081B2D">
      <w:pPr>
        <w:widowControl/>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 xml:space="preserve">　担当医師</w:t>
      </w:r>
      <w:r w:rsidRPr="00042977">
        <w:rPr>
          <w:rFonts w:ascii="ＭＳ Ｐ明朝" w:eastAsia="ＭＳ Ｐ明朝" w:hAnsi="ＭＳ Ｐ明朝" w:cs="Lantinghei TC Heavy" w:hint="eastAsia"/>
          <w:kern w:val="0"/>
          <w:sz w:val="20"/>
          <w:szCs w:val="20"/>
        </w:rPr>
        <w:t>：</w:t>
      </w:r>
      <w:r w:rsidRPr="00042977">
        <w:rPr>
          <w:rFonts w:ascii="ＭＳ Ｐ明朝" w:eastAsia="ＭＳ Ｐ明朝" w:hAnsi="ＭＳ Ｐ明朝" w:cs="Lantinghei TC Heavy" w:hint="eastAsia"/>
          <w:kern w:val="0"/>
          <w:sz w:val="20"/>
          <w:szCs w:val="20"/>
          <w:u w:val="single"/>
        </w:rPr>
        <w:t xml:space="preserve">　　　　　　　　　　　　　　　　　　　　　　　　</w:t>
      </w:r>
    </w:p>
    <w:p w14:paraId="32966CCE" w14:textId="77777777" w:rsidR="00081B2D" w:rsidRDefault="00081B2D" w:rsidP="00081B2D">
      <w:pPr>
        <w:widowControl/>
        <w:jc w:val="left"/>
        <w:rPr>
          <w:rFonts w:ascii="ＭＳ Ｐ明朝" w:eastAsia="ＭＳ Ｐ明朝" w:hAnsi="ＭＳ Ｐ明朝" w:cs="Lantinghei TC Heavy"/>
          <w:kern w:val="0"/>
          <w:sz w:val="20"/>
          <w:szCs w:val="20"/>
          <w:u w:val="single"/>
        </w:rPr>
      </w:pPr>
      <w:r>
        <w:rPr>
          <w:rFonts w:ascii="ＭＳ Ｐ明朝" w:eastAsia="ＭＳ Ｐ明朝" w:hAnsi="ＭＳ Ｐ明朝" w:cs="Times New Roman" w:hint="eastAsia"/>
          <w:kern w:val="0"/>
          <w:sz w:val="20"/>
          <w:szCs w:val="20"/>
        </w:rPr>
        <w:t xml:space="preserve">　どのような場合に行うか</w:t>
      </w:r>
      <w:r w:rsidRPr="00042977">
        <w:rPr>
          <w:rFonts w:ascii="ＭＳ Ｐ明朝" w:eastAsia="ＭＳ Ｐ明朝" w:hAnsi="ＭＳ Ｐ明朝" w:cs="Lantinghei TC Heavy" w:hint="eastAsia"/>
          <w:kern w:val="0"/>
          <w:sz w:val="20"/>
          <w:szCs w:val="20"/>
        </w:rPr>
        <w:t>：</w:t>
      </w:r>
      <w:r w:rsidRPr="00042977">
        <w:rPr>
          <w:rFonts w:ascii="ＭＳ Ｐ明朝" w:eastAsia="ＭＳ Ｐ明朝" w:hAnsi="ＭＳ Ｐ明朝" w:cs="Lantinghei TC Heavy" w:hint="eastAsia"/>
          <w:kern w:val="0"/>
          <w:sz w:val="20"/>
          <w:szCs w:val="20"/>
          <w:u w:val="single"/>
        </w:rPr>
        <w:t xml:space="preserve">　　　　　　　　　　</w:t>
      </w:r>
      <w:r>
        <w:rPr>
          <w:rFonts w:ascii="ＭＳ Ｐ明朝" w:eastAsia="ＭＳ Ｐ明朝" w:hAnsi="ＭＳ Ｐ明朝" w:cs="Lantinghei TC Heavy" w:hint="eastAsia"/>
          <w:kern w:val="0"/>
          <w:sz w:val="20"/>
          <w:szCs w:val="20"/>
          <w:u w:val="single"/>
        </w:rPr>
        <w:t xml:space="preserve">　　　　　　　　　　　　　　　　　　　　　　　　　　　　　　　</w:t>
      </w:r>
    </w:p>
    <w:p w14:paraId="4FD8EF48" w14:textId="77777777" w:rsidR="00081B2D" w:rsidRPr="00DB20D4" w:rsidRDefault="00081B2D" w:rsidP="00081B2D">
      <w:pPr>
        <w:widowControl/>
        <w:jc w:val="left"/>
        <w:rPr>
          <w:rFonts w:ascii="ＭＳ Ｐ明朝" w:eastAsia="ＭＳ Ｐ明朝" w:hAnsi="ＭＳ Ｐ明朝" w:cs="Lantinghei TC Heavy"/>
          <w:kern w:val="0"/>
          <w:sz w:val="20"/>
          <w:szCs w:val="20"/>
          <w:u w:val="single"/>
        </w:rPr>
      </w:pPr>
    </w:p>
    <w:p w14:paraId="50606BD5" w14:textId="77777777" w:rsidR="00081B2D" w:rsidRPr="00DB20D4" w:rsidRDefault="00081B2D" w:rsidP="00081B2D">
      <w:pPr>
        <w:pStyle w:val="a3"/>
        <w:widowControl/>
        <w:numPr>
          <w:ilvl w:val="0"/>
          <w:numId w:val="1"/>
        </w:numPr>
        <w:ind w:leftChars="0"/>
        <w:jc w:val="left"/>
        <w:rPr>
          <w:rFonts w:ascii="ＭＳ Ｐ明朝" w:eastAsia="ＭＳ Ｐ明朝" w:hAnsi="ＭＳ Ｐ明朝"/>
          <w:sz w:val="20"/>
          <w:szCs w:val="20"/>
        </w:rPr>
      </w:pPr>
      <w:r w:rsidRPr="00DB20D4">
        <w:rPr>
          <w:rFonts w:ascii="ＭＳ Ｐ明朝" w:eastAsia="ＭＳ Ｐ明朝" w:hAnsi="ＭＳ Ｐ明朝" w:cs="Lantinghei TC Heavy"/>
          <w:kern w:val="0"/>
          <w:sz w:val="20"/>
          <w:szCs w:val="20"/>
        </w:rPr>
        <w:t>情報漏洩等のリスクを踏まえて、セキュリティリスクに関する責任の範</w:t>
      </w:r>
      <w:r w:rsidRPr="00DB20D4">
        <w:rPr>
          <w:rFonts w:ascii="ＭＳ Ｐ明朝" w:eastAsia="ＭＳ Ｐ明朝" w:hAnsi="ＭＳ Ｐ明朝" w:cs="Lantinghei SC Extralight"/>
          <w:kern w:val="0"/>
          <w:sz w:val="20"/>
          <w:szCs w:val="20"/>
        </w:rPr>
        <w:t>囲</w:t>
      </w:r>
    </w:p>
    <w:p w14:paraId="1E159995" w14:textId="77777777" w:rsidR="00081B2D" w:rsidRDefault="00081B2D" w:rsidP="00081B2D">
      <w:pPr>
        <w:widowControl/>
        <w:jc w:val="left"/>
        <w:rPr>
          <w:rFonts w:ascii="ＭＳ Ｐ明朝" w:eastAsia="ＭＳ Ｐ明朝" w:hAnsi="ＭＳ Ｐ明朝"/>
          <w:sz w:val="20"/>
          <w:szCs w:val="20"/>
        </w:rPr>
      </w:pPr>
      <w:r w:rsidRPr="00DB20D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弊院の利用規約とプライバシーポリシー、およびスピンシェル社のプライバシーポリシーの定める通りに従う</w:t>
      </w:r>
    </w:p>
    <w:p w14:paraId="3DB19C61" w14:textId="5EECB98A" w:rsidR="00081B2D" w:rsidRPr="00D616BD" w:rsidRDefault="00DE34CE" w:rsidP="00081B2D">
      <w:pPr>
        <w:pStyle w:val="a3"/>
        <w:widowControl/>
        <w:numPr>
          <w:ilvl w:val="0"/>
          <w:numId w:val="3"/>
        </w:numPr>
        <w:ind w:leftChars="0"/>
        <w:jc w:val="left"/>
        <w:rPr>
          <w:rFonts w:ascii="ＭＳ Ｐ明朝" w:eastAsia="ＭＳ Ｐ明朝" w:hAnsi="ＭＳ Ｐ明朝"/>
          <w:sz w:val="20"/>
          <w:szCs w:val="20"/>
        </w:rPr>
      </w:pPr>
      <w:r>
        <w:rPr>
          <w:rFonts w:ascii="ＭＳ Ｐ明朝" w:eastAsia="ＭＳ Ｐ明朝" w:hAnsi="ＭＳ Ｐ明朝" w:hint="eastAsia"/>
          <w:sz w:val="20"/>
          <w:szCs w:val="20"/>
        </w:rPr>
        <w:t>上野歯科ク</w:t>
      </w:r>
      <w:r w:rsidR="00081B2D" w:rsidRPr="00D616BD">
        <w:rPr>
          <w:rFonts w:ascii="ＭＳ Ｐ明朝" w:eastAsia="ＭＳ Ｐ明朝" w:hAnsi="ＭＳ Ｐ明朝" w:hint="eastAsia"/>
          <w:sz w:val="20"/>
          <w:szCs w:val="20"/>
        </w:rPr>
        <w:t>リニック オンライン診療利用規約</w:t>
      </w:r>
      <w:r w:rsidR="00081B2D">
        <w:rPr>
          <w:rFonts w:ascii="ＭＳ Ｐ明朝" w:eastAsia="ＭＳ Ｐ明朝" w:hAnsi="ＭＳ Ｐ明朝" w:hint="eastAsia"/>
          <w:sz w:val="20"/>
          <w:szCs w:val="20"/>
        </w:rPr>
        <w:t xml:space="preserve">　</w:t>
      </w:r>
      <w:r w:rsidR="00081B2D">
        <w:rPr>
          <w:rFonts w:ascii="ＭＳ Ｐ明朝" w:eastAsia="ＭＳ Ｐ明朝" w:hAnsi="ＭＳ Ｐ明朝" w:cs="Lantinghei TC Heavy" w:hint="eastAsia"/>
          <w:kern w:val="0"/>
          <w:sz w:val="20"/>
          <w:szCs w:val="20"/>
          <w:u w:val="single"/>
        </w:rPr>
        <w:t xml:space="preserve">　（リンクを貼る）　</w:t>
      </w:r>
    </w:p>
    <w:p w14:paraId="61C9185E" w14:textId="3A3E2A60" w:rsidR="00081B2D" w:rsidRPr="00D616BD" w:rsidRDefault="00DE34CE" w:rsidP="00081B2D">
      <w:pPr>
        <w:pStyle w:val="a3"/>
        <w:widowControl/>
        <w:numPr>
          <w:ilvl w:val="0"/>
          <w:numId w:val="3"/>
        </w:numPr>
        <w:ind w:leftChars="0"/>
        <w:jc w:val="left"/>
        <w:rPr>
          <w:rFonts w:ascii="ＭＳ Ｐ明朝" w:eastAsia="ＭＳ Ｐ明朝" w:hAnsi="ＭＳ Ｐ明朝"/>
          <w:sz w:val="20"/>
          <w:szCs w:val="20"/>
        </w:rPr>
      </w:pPr>
      <w:r>
        <w:rPr>
          <w:rFonts w:ascii="ＭＳ Ｐ明朝" w:eastAsia="ＭＳ Ｐ明朝" w:hAnsi="ＭＳ Ｐ明朝" w:hint="eastAsia"/>
          <w:sz w:val="20"/>
          <w:szCs w:val="20"/>
        </w:rPr>
        <w:t>上野歯科</w:t>
      </w:r>
      <w:r w:rsidR="00081B2D" w:rsidRPr="00D616BD">
        <w:rPr>
          <w:rFonts w:ascii="ＭＳ Ｐ明朝" w:eastAsia="ＭＳ Ｐ明朝" w:hAnsi="ＭＳ Ｐ明朝" w:hint="eastAsia"/>
          <w:sz w:val="20"/>
          <w:szCs w:val="20"/>
        </w:rPr>
        <w:t>クリニック プライバシーポリシー</w:t>
      </w:r>
      <w:r w:rsidR="00081B2D">
        <w:rPr>
          <w:rFonts w:ascii="ＭＳ Ｐ明朝" w:eastAsia="ＭＳ Ｐ明朝" w:hAnsi="ＭＳ Ｐ明朝" w:hint="eastAsia"/>
          <w:sz w:val="20"/>
          <w:szCs w:val="20"/>
        </w:rPr>
        <w:t xml:space="preserve"> </w:t>
      </w:r>
      <w:r w:rsidR="00081B2D">
        <w:rPr>
          <w:rFonts w:ascii="ＭＳ Ｐ明朝" w:eastAsia="ＭＳ Ｐ明朝" w:hAnsi="ＭＳ Ｐ明朝" w:cs="Lantinghei TC Heavy" w:hint="eastAsia"/>
          <w:kern w:val="0"/>
          <w:sz w:val="20"/>
          <w:szCs w:val="20"/>
          <w:u w:val="single"/>
        </w:rPr>
        <w:t xml:space="preserve">　（リンクを貼る）　</w:t>
      </w:r>
    </w:p>
    <w:p w14:paraId="7AB8B3E6" w14:textId="77777777" w:rsidR="00081B2D" w:rsidRPr="009428F9" w:rsidRDefault="00E678E0" w:rsidP="00081B2D">
      <w:pPr>
        <w:pStyle w:val="a3"/>
        <w:widowControl/>
        <w:numPr>
          <w:ilvl w:val="0"/>
          <w:numId w:val="3"/>
        </w:numPr>
        <w:ind w:leftChars="0"/>
        <w:jc w:val="left"/>
        <w:rPr>
          <w:rStyle w:val="a4"/>
          <w:rFonts w:ascii="ＭＳ Ｐ明朝" w:eastAsia="ＭＳ Ｐ明朝" w:hAnsi="ＭＳ Ｐ明朝"/>
          <w:color w:val="auto"/>
          <w:sz w:val="20"/>
          <w:szCs w:val="20"/>
          <w:u w:val="none"/>
        </w:rPr>
      </w:pPr>
      <w:r>
        <w:rPr>
          <w:rFonts w:ascii="ＭＳ Ｐ明朝" w:eastAsia="ＭＳ Ｐ明朝" w:hAnsi="ＭＳ Ｐ明朝"/>
          <w:sz w:val="20"/>
          <w:szCs w:val="20"/>
        </w:rPr>
        <w:t>LiveCall</w:t>
      </w:r>
      <w:r>
        <w:rPr>
          <w:rFonts w:ascii="ＭＳ Ｐ明朝" w:eastAsia="ＭＳ Ｐ明朝" w:hAnsi="ＭＳ Ｐ明朝" w:hint="eastAsia"/>
          <w:sz w:val="20"/>
          <w:szCs w:val="20"/>
        </w:rPr>
        <w:t>ヘルスケア</w:t>
      </w:r>
      <w:r w:rsidR="00081B2D" w:rsidRPr="00D616BD">
        <w:rPr>
          <w:rFonts w:ascii="ＭＳ Ｐ明朝" w:eastAsia="ＭＳ Ｐ明朝" w:hAnsi="ＭＳ Ｐ明朝" w:hint="eastAsia"/>
          <w:sz w:val="20"/>
          <w:szCs w:val="20"/>
        </w:rPr>
        <w:t xml:space="preserve"> プライバシーポリシー：</w:t>
      </w:r>
      <w:r w:rsidR="00081B2D" w:rsidRPr="00D616BD">
        <w:rPr>
          <w:rFonts w:ascii="ＭＳ Ｐ明朝" w:eastAsia="ＭＳ Ｐ明朝" w:hAnsi="ＭＳ Ｐ明朝"/>
          <w:sz w:val="20"/>
          <w:szCs w:val="20"/>
        </w:rPr>
        <w:t xml:space="preserve"> </w:t>
      </w:r>
      <w:hyperlink r:id="rId7" w:history="1">
        <w:r w:rsidR="00081B2D" w:rsidRPr="00D616BD">
          <w:rPr>
            <w:rStyle w:val="a4"/>
            <w:rFonts w:ascii="ＭＳ Ｐ明朝" w:eastAsia="ＭＳ Ｐ明朝" w:hAnsi="ＭＳ Ｐ明朝"/>
            <w:sz w:val="20"/>
            <w:szCs w:val="20"/>
          </w:rPr>
          <w:t>https://livecall.jp/privacy/</w:t>
        </w:r>
      </w:hyperlink>
    </w:p>
    <w:p w14:paraId="1ADA7206" w14:textId="77777777" w:rsidR="00081B2D" w:rsidRDefault="00081B2D" w:rsidP="00081B2D">
      <w:pPr>
        <w:widowControl/>
        <w:pBdr>
          <w:bottom w:val="single" w:sz="6" w:space="1" w:color="auto"/>
        </w:pBdr>
        <w:jc w:val="left"/>
        <w:rPr>
          <w:rFonts w:ascii="ＭＳ Ｐ明朝" w:eastAsia="ＭＳ Ｐ明朝" w:hAnsi="ＭＳ Ｐ明朝"/>
          <w:sz w:val="20"/>
          <w:szCs w:val="20"/>
        </w:rPr>
      </w:pPr>
    </w:p>
    <w:p w14:paraId="49550035" w14:textId="77777777" w:rsidR="00081B2D" w:rsidRDefault="00081B2D" w:rsidP="00081B2D">
      <w:pPr>
        <w:widowControl/>
        <w:jc w:val="left"/>
        <w:rPr>
          <w:rFonts w:ascii="ＭＳ Ｐ明朝" w:eastAsia="ＭＳ Ｐ明朝" w:hAnsi="ＭＳ Ｐ明朝"/>
          <w:sz w:val="20"/>
          <w:szCs w:val="20"/>
        </w:rPr>
      </w:pPr>
    </w:p>
    <w:p w14:paraId="5CF5DBA7" w14:textId="77777777" w:rsidR="00081B2D" w:rsidRDefault="00081B2D" w:rsidP="00081B2D">
      <w:pPr>
        <w:widowControl/>
        <w:jc w:val="center"/>
        <w:rPr>
          <w:rFonts w:ascii="ＭＳ Ｐ明朝" w:eastAsia="ＭＳ Ｐ明朝" w:hAnsi="ＭＳ Ｐ明朝"/>
          <w:b/>
          <w:sz w:val="22"/>
          <w:szCs w:val="20"/>
        </w:rPr>
      </w:pPr>
      <w:r>
        <w:rPr>
          <w:rFonts w:ascii="ＭＳ Ｐ明朝" w:eastAsia="ＭＳ Ｐ明朝" w:hAnsi="ＭＳ Ｐ明朝" w:cs="Lantinghei TC Heavy" w:hint="eastAsia"/>
          <w:b/>
          <w:kern w:val="0"/>
          <w:szCs w:val="20"/>
        </w:rPr>
        <w:t>診療</w:t>
      </w:r>
      <w:r w:rsidRPr="00042977">
        <w:rPr>
          <w:rFonts w:ascii="ＭＳ Ｐ明朝" w:eastAsia="ＭＳ Ｐ明朝" w:hAnsi="ＭＳ Ｐ明朝" w:cs="Lantinghei TC Heavy" w:hint="eastAsia"/>
          <w:b/>
          <w:kern w:val="0"/>
          <w:szCs w:val="20"/>
        </w:rPr>
        <w:t>計画</w:t>
      </w:r>
      <w:r>
        <w:rPr>
          <w:rFonts w:ascii="ＭＳ Ｐ明朝" w:eastAsia="ＭＳ Ｐ明朝" w:hAnsi="ＭＳ Ｐ明朝" w:hint="eastAsia"/>
          <w:b/>
          <w:sz w:val="22"/>
          <w:szCs w:val="20"/>
        </w:rPr>
        <w:t>合意書</w:t>
      </w:r>
    </w:p>
    <w:p w14:paraId="5EF86CCF" w14:textId="77777777" w:rsidR="00081B2D" w:rsidRPr="00D616BD" w:rsidRDefault="00081B2D" w:rsidP="00081B2D">
      <w:pPr>
        <w:widowControl/>
        <w:jc w:val="center"/>
        <w:rPr>
          <w:rFonts w:ascii="ＭＳ Ｐ明朝" w:eastAsia="ＭＳ Ｐ明朝" w:hAnsi="ＭＳ Ｐ明朝"/>
          <w:b/>
          <w:sz w:val="22"/>
          <w:szCs w:val="20"/>
        </w:rPr>
      </w:pPr>
    </w:p>
    <w:p w14:paraId="7B73248D" w14:textId="1B9AFE63" w:rsidR="00081B2D" w:rsidRDefault="00DE34CE" w:rsidP="00081B2D">
      <w:pPr>
        <w:widowControl/>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私は、上野</w:t>
      </w:r>
      <w:r w:rsidR="00081B2D">
        <w:rPr>
          <w:rFonts w:ascii="ＭＳ Ｐ明朝" w:eastAsia="ＭＳ Ｐ明朝" w:hAnsi="ＭＳ Ｐ明朝" w:hint="eastAsia"/>
          <w:sz w:val="20"/>
          <w:szCs w:val="20"/>
        </w:rPr>
        <w:t>クリニックのオンライン診療を希望します。つきましては、オンライン診療を受けるに際し、療養計画（診療内容、実施ルール、セキュリティリスクなど）について説明を受け、理解・納得しましたので実施に合意します。</w:t>
      </w:r>
    </w:p>
    <w:p w14:paraId="0B4E2FE2" w14:textId="77777777" w:rsidR="00081B2D" w:rsidRDefault="00081B2D" w:rsidP="00081B2D">
      <w:pPr>
        <w:widowControl/>
        <w:jc w:val="left"/>
        <w:rPr>
          <w:rFonts w:ascii="ＭＳ Ｐ明朝" w:eastAsia="ＭＳ Ｐ明朝" w:hAnsi="ＭＳ Ｐ明朝"/>
          <w:sz w:val="20"/>
          <w:szCs w:val="20"/>
        </w:rPr>
      </w:pPr>
    </w:p>
    <w:p w14:paraId="518FB1EA" w14:textId="77777777" w:rsidR="00081B2D" w:rsidRDefault="00081B2D" w:rsidP="00081B2D">
      <w:pPr>
        <w:widowControl/>
        <w:wordWrap w:val="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　平成　　　年　　月　　日　　　　　　　</w:t>
      </w:r>
    </w:p>
    <w:p w14:paraId="10A93C6C" w14:textId="77777777" w:rsidR="00081B2D" w:rsidRDefault="00081B2D" w:rsidP="00081B2D">
      <w:pPr>
        <w:widowControl/>
        <w:jc w:val="right"/>
        <w:rPr>
          <w:rFonts w:ascii="ＭＳ Ｐ明朝" w:eastAsia="ＭＳ Ｐ明朝" w:hAnsi="ＭＳ Ｐ明朝"/>
          <w:sz w:val="20"/>
          <w:szCs w:val="20"/>
        </w:rPr>
      </w:pPr>
    </w:p>
    <w:p w14:paraId="477FA99D" w14:textId="77777777" w:rsidR="00081B2D" w:rsidRDefault="00081B2D" w:rsidP="00081B2D">
      <w:pPr>
        <w:widowControl/>
        <w:wordWrap w:val="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氏名：　　　　　　　　　　　　　　　印　</w:t>
      </w:r>
    </w:p>
    <w:p w14:paraId="079AD696" w14:textId="77777777" w:rsidR="00081B2D" w:rsidRPr="00D616BD" w:rsidRDefault="00081B2D" w:rsidP="00081B2D">
      <w:pPr>
        <w:widowControl/>
        <w:jc w:val="right"/>
        <w:rPr>
          <w:rFonts w:ascii="ＭＳ Ｐ明朝" w:eastAsia="ＭＳ Ｐ明朝" w:hAnsi="ＭＳ Ｐ明朝"/>
          <w:sz w:val="20"/>
          <w:szCs w:val="20"/>
        </w:rPr>
      </w:pPr>
      <w:r>
        <w:rPr>
          <w:rFonts w:ascii="ＭＳ Ｐ明朝" w:eastAsia="ＭＳ Ｐ明朝" w:hAnsi="ＭＳ Ｐ明朝"/>
          <w:sz w:val="20"/>
          <w:szCs w:val="20"/>
        </w:rPr>
        <w:t>（患者との関係　　　　　　　　　　　　）</w:t>
      </w:r>
    </w:p>
    <w:p w14:paraId="5A26F735" w14:textId="77777777" w:rsidR="00907905" w:rsidRDefault="00F50146"/>
    <w:sectPr w:rsidR="00907905" w:rsidSect="00C34B2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997B" w14:textId="77777777" w:rsidR="00F50146" w:rsidRDefault="00F50146" w:rsidP="00DE34CE">
      <w:r>
        <w:separator/>
      </w:r>
    </w:p>
  </w:endnote>
  <w:endnote w:type="continuationSeparator" w:id="0">
    <w:p w14:paraId="4806E913" w14:textId="77777777" w:rsidR="00F50146" w:rsidRDefault="00F50146" w:rsidP="00D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antinghei TC Heavy">
    <w:charset w:val="88"/>
    <w:family w:val="script"/>
    <w:pitch w:val="variable"/>
    <w:sig w:usb0="00000001" w:usb1="080E0000" w:usb2="00000010" w:usb3="00000000" w:csb0="00100000" w:csb1="00000000"/>
  </w:font>
  <w:font w:name="Lantinghei SC Extralight">
    <w:charset w:val="86"/>
    <w:family w:val="auto"/>
    <w:pitch w:val="variable"/>
    <w:sig w:usb0="00000003" w:usb1="080E0000" w:usb2="00000010" w:usb3="00000000" w:csb0="00040001" w:csb1="00000000"/>
  </w:font>
  <w:font w:name="游ゴシック Light">
    <w:altName w:val="Yu Gothic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EA89" w14:textId="77777777" w:rsidR="00F50146" w:rsidRDefault="00F50146" w:rsidP="00DE34CE">
      <w:r>
        <w:separator/>
      </w:r>
    </w:p>
  </w:footnote>
  <w:footnote w:type="continuationSeparator" w:id="0">
    <w:p w14:paraId="36E71392" w14:textId="77777777" w:rsidR="00F50146" w:rsidRDefault="00F50146" w:rsidP="00DE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473"/>
    <w:multiLevelType w:val="hybridMultilevel"/>
    <w:tmpl w:val="13A645B6"/>
    <w:lvl w:ilvl="0" w:tplc="D90E86C2">
      <w:numFmt w:val="bullet"/>
      <w:lvlText w:val="・"/>
      <w:lvlJc w:val="left"/>
      <w:pPr>
        <w:ind w:left="615" w:hanging="480"/>
      </w:pPr>
      <w:rPr>
        <w:rFonts w:ascii="ＭＳ Ｐ明朝" w:eastAsia="ＭＳ Ｐ明朝" w:hAnsi="ＭＳ Ｐ明朝" w:cs="Microsoft Yi Baiti" w:hint="eastAsia"/>
      </w:rPr>
    </w:lvl>
    <w:lvl w:ilvl="1" w:tplc="0409000B" w:tentative="1">
      <w:start w:val="1"/>
      <w:numFmt w:val="bullet"/>
      <w:lvlText w:val=""/>
      <w:lvlJc w:val="left"/>
      <w:pPr>
        <w:ind w:left="1095" w:hanging="480"/>
      </w:pPr>
      <w:rPr>
        <w:rFonts w:ascii="Wingdings" w:hAnsi="Wingdings" w:hint="default"/>
      </w:rPr>
    </w:lvl>
    <w:lvl w:ilvl="2" w:tplc="0409000D" w:tentative="1">
      <w:start w:val="1"/>
      <w:numFmt w:val="bullet"/>
      <w:lvlText w:val=""/>
      <w:lvlJc w:val="left"/>
      <w:pPr>
        <w:ind w:left="1575" w:hanging="480"/>
      </w:pPr>
      <w:rPr>
        <w:rFonts w:ascii="Wingdings" w:hAnsi="Wingdings" w:hint="default"/>
      </w:rPr>
    </w:lvl>
    <w:lvl w:ilvl="3" w:tplc="04090001" w:tentative="1">
      <w:start w:val="1"/>
      <w:numFmt w:val="bullet"/>
      <w:lvlText w:val=""/>
      <w:lvlJc w:val="left"/>
      <w:pPr>
        <w:ind w:left="2055" w:hanging="480"/>
      </w:pPr>
      <w:rPr>
        <w:rFonts w:ascii="Wingdings" w:hAnsi="Wingdings" w:hint="default"/>
      </w:rPr>
    </w:lvl>
    <w:lvl w:ilvl="4" w:tplc="0409000B" w:tentative="1">
      <w:start w:val="1"/>
      <w:numFmt w:val="bullet"/>
      <w:lvlText w:val=""/>
      <w:lvlJc w:val="left"/>
      <w:pPr>
        <w:ind w:left="2535" w:hanging="480"/>
      </w:pPr>
      <w:rPr>
        <w:rFonts w:ascii="Wingdings" w:hAnsi="Wingdings" w:hint="default"/>
      </w:rPr>
    </w:lvl>
    <w:lvl w:ilvl="5" w:tplc="0409000D" w:tentative="1">
      <w:start w:val="1"/>
      <w:numFmt w:val="bullet"/>
      <w:lvlText w:val=""/>
      <w:lvlJc w:val="left"/>
      <w:pPr>
        <w:ind w:left="3015" w:hanging="480"/>
      </w:pPr>
      <w:rPr>
        <w:rFonts w:ascii="Wingdings" w:hAnsi="Wingdings" w:hint="default"/>
      </w:rPr>
    </w:lvl>
    <w:lvl w:ilvl="6" w:tplc="04090001" w:tentative="1">
      <w:start w:val="1"/>
      <w:numFmt w:val="bullet"/>
      <w:lvlText w:val=""/>
      <w:lvlJc w:val="left"/>
      <w:pPr>
        <w:ind w:left="3495" w:hanging="480"/>
      </w:pPr>
      <w:rPr>
        <w:rFonts w:ascii="Wingdings" w:hAnsi="Wingdings" w:hint="default"/>
      </w:rPr>
    </w:lvl>
    <w:lvl w:ilvl="7" w:tplc="0409000B" w:tentative="1">
      <w:start w:val="1"/>
      <w:numFmt w:val="bullet"/>
      <w:lvlText w:val=""/>
      <w:lvlJc w:val="left"/>
      <w:pPr>
        <w:ind w:left="3975" w:hanging="480"/>
      </w:pPr>
      <w:rPr>
        <w:rFonts w:ascii="Wingdings" w:hAnsi="Wingdings" w:hint="default"/>
      </w:rPr>
    </w:lvl>
    <w:lvl w:ilvl="8" w:tplc="0409000D" w:tentative="1">
      <w:start w:val="1"/>
      <w:numFmt w:val="bullet"/>
      <w:lvlText w:val=""/>
      <w:lvlJc w:val="left"/>
      <w:pPr>
        <w:ind w:left="4455" w:hanging="480"/>
      </w:pPr>
      <w:rPr>
        <w:rFonts w:ascii="Wingdings" w:hAnsi="Wingdings" w:hint="default"/>
      </w:rPr>
    </w:lvl>
  </w:abstractNum>
  <w:abstractNum w:abstractNumId="1" w15:restartNumberingAfterBreak="0">
    <w:nsid w:val="36871985"/>
    <w:multiLevelType w:val="hybridMultilevel"/>
    <w:tmpl w:val="53FC7CFC"/>
    <w:lvl w:ilvl="0" w:tplc="D90E86C2">
      <w:numFmt w:val="bullet"/>
      <w:lvlText w:val="・"/>
      <w:lvlJc w:val="left"/>
      <w:pPr>
        <w:ind w:left="495" w:hanging="360"/>
      </w:pPr>
      <w:rPr>
        <w:rFonts w:ascii="ＭＳ Ｐ明朝" w:eastAsia="ＭＳ Ｐ明朝" w:hAnsi="ＭＳ Ｐ明朝" w:cs="Microsoft Yi Baiti" w:hint="eastAsia"/>
      </w:rPr>
    </w:lvl>
    <w:lvl w:ilvl="1" w:tplc="0409000B" w:tentative="1">
      <w:start w:val="1"/>
      <w:numFmt w:val="bullet"/>
      <w:lvlText w:val=""/>
      <w:lvlJc w:val="left"/>
      <w:pPr>
        <w:ind w:left="1095" w:hanging="480"/>
      </w:pPr>
      <w:rPr>
        <w:rFonts w:ascii="Wingdings" w:hAnsi="Wingdings" w:hint="default"/>
      </w:rPr>
    </w:lvl>
    <w:lvl w:ilvl="2" w:tplc="0409000D" w:tentative="1">
      <w:start w:val="1"/>
      <w:numFmt w:val="bullet"/>
      <w:lvlText w:val=""/>
      <w:lvlJc w:val="left"/>
      <w:pPr>
        <w:ind w:left="1575" w:hanging="480"/>
      </w:pPr>
      <w:rPr>
        <w:rFonts w:ascii="Wingdings" w:hAnsi="Wingdings" w:hint="default"/>
      </w:rPr>
    </w:lvl>
    <w:lvl w:ilvl="3" w:tplc="04090001" w:tentative="1">
      <w:start w:val="1"/>
      <w:numFmt w:val="bullet"/>
      <w:lvlText w:val=""/>
      <w:lvlJc w:val="left"/>
      <w:pPr>
        <w:ind w:left="2055" w:hanging="480"/>
      </w:pPr>
      <w:rPr>
        <w:rFonts w:ascii="Wingdings" w:hAnsi="Wingdings" w:hint="default"/>
      </w:rPr>
    </w:lvl>
    <w:lvl w:ilvl="4" w:tplc="0409000B" w:tentative="1">
      <w:start w:val="1"/>
      <w:numFmt w:val="bullet"/>
      <w:lvlText w:val=""/>
      <w:lvlJc w:val="left"/>
      <w:pPr>
        <w:ind w:left="2535" w:hanging="480"/>
      </w:pPr>
      <w:rPr>
        <w:rFonts w:ascii="Wingdings" w:hAnsi="Wingdings" w:hint="default"/>
      </w:rPr>
    </w:lvl>
    <w:lvl w:ilvl="5" w:tplc="0409000D" w:tentative="1">
      <w:start w:val="1"/>
      <w:numFmt w:val="bullet"/>
      <w:lvlText w:val=""/>
      <w:lvlJc w:val="left"/>
      <w:pPr>
        <w:ind w:left="3015" w:hanging="480"/>
      </w:pPr>
      <w:rPr>
        <w:rFonts w:ascii="Wingdings" w:hAnsi="Wingdings" w:hint="default"/>
      </w:rPr>
    </w:lvl>
    <w:lvl w:ilvl="6" w:tplc="04090001" w:tentative="1">
      <w:start w:val="1"/>
      <w:numFmt w:val="bullet"/>
      <w:lvlText w:val=""/>
      <w:lvlJc w:val="left"/>
      <w:pPr>
        <w:ind w:left="3495" w:hanging="480"/>
      </w:pPr>
      <w:rPr>
        <w:rFonts w:ascii="Wingdings" w:hAnsi="Wingdings" w:hint="default"/>
      </w:rPr>
    </w:lvl>
    <w:lvl w:ilvl="7" w:tplc="0409000B" w:tentative="1">
      <w:start w:val="1"/>
      <w:numFmt w:val="bullet"/>
      <w:lvlText w:val=""/>
      <w:lvlJc w:val="left"/>
      <w:pPr>
        <w:ind w:left="3975" w:hanging="480"/>
      </w:pPr>
      <w:rPr>
        <w:rFonts w:ascii="Wingdings" w:hAnsi="Wingdings" w:hint="default"/>
      </w:rPr>
    </w:lvl>
    <w:lvl w:ilvl="8" w:tplc="0409000D" w:tentative="1">
      <w:start w:val="1"/>
      <w:numFmt w:val="bullet"/>
      <w:lvlText w:val=""/>
      <w:lvlJc w:val="left"/>
      <w:pPr>
        <w:ind w:left="4455" w:hanging="480"/>
      </w:pPr>
      <w:rPr>
        <w:rFonts w:ascii="Wingdings" w:hAnsi="Wingdings" w:hint="default"/>
      </w:rPr>
    </w:lvl>
  </w:abstractNum>
  <w:abstractNum w:abstractNumId="2" w15:restartNumberingAfterBreak="0">
    <w:nsid w:val="3AB148EE"/>
    <w:multiLevelType w:val="hybridMultilevel"/>
    <w:tmpl w:val="1F6E28EA"/>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2D"/>
    <w:rsid w:val="00030E54"/>
    <w:rsid w:val="00081B2D"/>
    <w:rsid w:val="00470FD6"/>
    <w:rsid w:val="004836E7"/>
    <w:rsid w:val="00625C54"/>
    <w:rsid w:val="00651A98"/>
    <w:rsid w:val="00831C34"/>
    <w:rsid w:val="00DE34CE"/>
    <w:rsid w:val="00E678E0"/>
    <w:rsid w:val="00F501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895DD"/>
  <w14:defaultImageDpi w14:val="32767"/>
  <w15:chartTrackingRefBased/>
  <w15:docId w15:val="{9EE1A658-AFCA-1749-930B-1BC4819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B2D"/>
    <w:pPr>
      <w:ind w:leftChars="400" w:left="960"/>
    </w:pPr>
  </w:style>
  <w:style w:type="character" w:styleId="a4">
    <w:name w:val="Hyperlink"/>
    <w:basedOn w:val="a0"/>
    <w:uiPriority w:val="99"/>
    <w:unhideWhenUsed/>
    <w:rsid w:val="00081B2D"/>
    <w:rPr>
      <w:color w:val="0563C1" w:themeColor="hyperlink"/>
      <w:u w:val="single"/>
    </w:rPr>
  </w:style>
  <w:style w:type="paragraph" w:styleId="a5">
    <w:name w:val="header"/>
    <w:basedOn w:val="a"/>
    <w:link w:val="a6"/>
    <w:uiPriority w:val="99"/>
    <w:unhideWhenUsed/>
    <w:rsid w:val="00DE34CE"/>
    <w:pPr>
      <w:tabs>
        <w:tab w:val="center" w:pos="4252"/>
        <w:tab w:val="right" w:pos="8504"/>
      </w:tabs>
      <w:snapToGrid w:val="0"/>
    </w:pPr>
  </w:style>
  <w:style w:type="character" w:customStyle="1" w:styleId="a6">
    <w:name w:val="ヘッダー (文字)"/>
    <w:basedOn w:val="a0"/>
    <w:link w:val="a5"/>
    <w:uiPriority w:val="99"/>
    <w:rsid w:val="00DE34CE"/>
  </w:style>
  <w:style w:type="paragraph" w:styleId="a7">
    <w:name w:val="footer"/>
    <w:basedOn w:val="a"/>
    <w:link w:val="a8"/>
    <w:uiPriority w:val="99"/>
    <w:unhideWhenUsed/>
    <w:rsid w:val="00DE34CE"/>
    <w:pPr>
      <w:tabs>
        <w:tab w:val="center" w:pos="4252"/>
        <w:tab w:val="right" w:pos="8504"/>
      </w:tabs>
      <w:snapToGrid w:val="0"/>
    </w:pPr>
  </w:style>
  <w:style w:type="character" w:customStyle="1" w:styleId="a8">
    <w:name w:val="フッター (文字)"/>
    <w:basedOn w:val="a0"/>
    <w:link w:val="a7"/>
    <w:uiPriority w:val="99"/>
    <w:rsid w:val="00DE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dc:creator>
  <cp:keywords/>
  <dc:description/>
  <cp:lastModifiedBy>uedent</cp:lastModifiedBy>
  <cp:revision>4</cp:revision>
  <dcterms:created xsi:type="dcterms:W3CDTF">2020-05-28T01:30:00Z</dcterms:created>
  <dcterms:modified xsi:type="dcterms:W3CDTF">2020-05-28T01:35:00Z</dcterms:modified>
</cp:coreProperties>
</file>